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5E97" w:rsidRPr="00A85912" w:rsidRDefault="00FA5E97" w:rsidP="00E567C7">
      <w:pPr>
        <w:widowControl w:val="0"/>
        <w:autoSpaceDE w:val="0"/>
        <w:autoSpaceDN w:val="0"/>
        <w:adjustRightInd w:val="0"/>
        <w:spacing w:after="0" w:line="240" w:lineRule="auto"/>
        <w:contextualSpacing/>
        <w:jc w:val="center"/>
        <w:rPr>
          <w:rFonts w:ascii="Tahoma" w:hAnsi="Tahoma" w:cs="Tahoma"/>
          <w:b/>
          <w:bCs/>
          <w:szCs w:val="20"/>
        </w:rPr>
      </w:pPr>
      <w:bookmarkStart w:id="0" w:name="_Hlk162082129"/>
      <w:r w:rsidRPr="00A85912">
        <w:rPr>
          <w:rFonts w:ascii="Tahoma" w:hAnsi="Tahoma" w:cs="Tahoma"/>
          <w:b/>
          <w:bCs/>
          <w:szCs w:val="20"/>
        </w:rPr>
        <w:t>ДОГОВОР</w:t>
      </w:r>
    </w:p>
    <w:p w:rsidR="00FA5E97" w:rsidRPr="00A85912" w:rsidRDefault="00430AC6" w:rsidP="00E567C7">
      <w:pPr>
        <w:widowControl w:val="0"/>
        <w:autoSpaceDE w:val="0"/>
        <w:autoSpaceDN w:val="0"/>
        <w:adjustRightInd w:val="0"/>
        <w:spacing w:after="0" w:line="240" w:lineRule="auto"/>
        <w:contextualSpacing/>
        <w:jc w:val="center"/>
        <w:rPr>
          <w:rFonts w:ascii="Tahoma" w:hAnsi="Tahoma" w:cs="Tahoma"/>
          <w:b/>
          <w:szCs w:val="20"/>
        </w:rPr>
      </w:pPr>
      <w:r w:rsidRPr="00A85912">
        <w:rPr>
          <w:rFonts w:ascii="Tahoma" w:hAnsi="Tahoma" w:cs="Tahoma"/>
          <w:b/>
          <w:bCs/>
          <w:szCs w:val="20"/>
        </w:rPr>
        <w:t xml:space="preserve">на оказание </w:t>
      </w:r>
      <w:r w:rsidR="00FA5E97" w:rsidRPr="00A85912">
        <w:rPr>
          <w:rFonts w:ascii="Tahoma" w:hAnsi="Tahoma" w:cs="Tahoma"/>
          <w:b/>
          <w:bCs/>
          <w:szCs w:val="20"/>
        </w:rPr>
        <w:t xml:space="preserve">услуг по </w:t>
      </w:r>
      <w:r w:rsidR="00105708" w:rsidRPr="00A85912">
        <w:rPr>
          <w:rFonts w:ascii="Tahoma" w:hAnsi="Tahoma" w:cs="Tahoma"/>
          <w:b/>
          <w:szCs w:val="20"/>
        </w:rPr>
        <w:t xml:space="preserve">технической поддержке системы </w:t>
      </w:r>
      <w:r w:rsidR="00105708" w:rsidRPr="00A85912">
        <w:rPr>
          <w:rFonts w:ascii="Tahoma" w:hAnsi="Tahoma" w:cs="Tahoma"/>
          <w:b/>
          <w:szCs w:val="20"/>
          <w:lang w:val="en-US"/>
        </w:rPr>
        <w:t>ITSM</w:t>
      </w:r>
    </w:p>
    <w:p w:rsidR="00421252" w:rsidRPr="00A85912" w:rsidRDefault="00421252" w:rsidP="00E567C7">
      <w:pPr>
        <w:widowControl w:val="0"/>
        <w:autoSpaceDE w:val="0"/>
        <w:autoSpaceDN w:val="0"/>
        <w:adjustRightInd w:val="0"/>
        <w:spacing w:after="0" w:line="240" w:lineRule="auto"/>
        <w:contextualSpacing/>
        <w:jc w:val="center"/>
        <w:rPr>
          <w:rFonts w:ascii="Tahoma" w:hAnsi="Tahoma" w:cs="Tahoma"/>
          <w:b/>
          <w:szCs w:val="20"/>
        </w:rPr>
      </w:pPr>
    </w:p>
    <w:p w:rsidR="00FA5E97" w:rsidRPr="00A85912" w:rsidRDefault="00FA5E97" w:rsidP="00E567C7">
      <w:pPr>
        <w:widowControl w:val="0"/>
        <w:shd w:val="clear" w:color="auto" w:fill="FFFFFF"/>
        <w:autoSpaceDE w:val="0"/>
        <w:autoSpaceDN w:val="0"/>
        <w:adjustRightInd w:val="0"/>
        <w:spacing w:after="0" w:line="240" w:lineRule="auto"/>
        <w:contextualSpacing/>
        <w:rPr>
          <w:rFonts w:ascii="Tahoma" w:hAnsi="Tahoma" w:cs="Tahoma"/>
          <w:szCs w:val="20"/>
        </w:rPr>
      </w:pPr>
      <w:r w:rsidRPr="00A85912">
        <w:rPr>
          <w:rFonts w:ascii="Tahoma" w:hAnsi="Tahoma" w:cs="Tahoma"/>
          <w:szCs w:val="20"/>
        </w:rPr>
        <w:t>г._______________</w:t>
      </w:r>
      <w:r w:rsidRPr="00A85912">
        <w:rPr>
          <w:rFonts w:ascii="Tahoma" w:hAnsi="Tahoma" w:cs="Tahoma"/>
          <w:szCs w:val="20"/>
        </w:rPr>
        <w:tab/>
      </w:r>
      <w:r w:rsidRPr="00A85912">
        <w:rPr>
          <w:rFonts w:ascii="Tahoma" w:hAnsi="Tahoma" w:cs="Tahoma"/>
          <w:szCs w:val="20"/>
        </w:rPr>
        <w:tab/>
      </w:r>
      <w:r w:rsidRPr="00A85912">
        <w:rPr>
          <w:rFonts w:ascii="Tahoma" w:hAnsi="Tahoma" w:cs="Tahoma"/>
          <w:szCs w:val="20"/>
        </w:rPr>
        <w:tab/>
      </w:r>
      <w:r w:rsidRPr="00A85912">
        <w:rPr>
          <w:rFonts w:ascii="Tahoma" w:hAnsi="Tahoma" w:cs="Tahoma"/>
          <w:szCs w:val="20"/>
        </w:rPr>
        <w:tab/>
      </w:r>
      <w:r w:rsidRPr="00A85912">
        <w:rPr>
          <w:rFonts w:ascii="Tahoma" w:hAnsi="Tahoma" w:cs="Tahoma"/>
          <w:szCs w:val="20"/>
        </w:rPr>
        <w:tab/>
      </w:r>
      <w:r w:rsidRPr="00A85912">
        <w:rPr>
          <w:rFonts w:ascii="Tahoma" w:hAnsi="Tahoma" w:cs="Tahoma"/>
          <w:szCs w:val="20"/>
        </w:rPr>
        <w:tab/>
      </w:r>
      <w:r w:rsidRPr="00A85912">
        <w:rPr>
          <w:rFonts w:ascii="Tahoma" w:hAnsi="Tahoma" w:cs="Tahoma"/>
          <w:szCs w:val="20"/>
        </w:rPr>
        <w:tab/>
      </w:r>
      <w:r w:rsidRPr="00A85912">
        <w:rPr>
          <w:rFonts w:ascii="Tahoma" w:hAnsi="Tahoma" w:cs="Tahoma"/>
          <w:szCs w:val="20"/>
        </w:rPr>
        <w:tab/>
        <w:t>«___»____________20__ г.</w:t>
      </w:r>
    </w:p>
    <w:p w:rsidR="00421252" w:rsidRPr="00A85912" w:rsidRDefault="00421252" w:rsidP="00E567C7">
      <w:pPr>
        <w:widowControl w:val="0"/>
        <w:shd w:val="clear" w:color="auto" w:fill="FFFFFF"/>
        <w:autoSpaceDE w:val="0"/>
        <w:autoSpaceDN w:val="0"/>
        <w:adjustRightInd w:val="0"/>
        <w:spacing w:after="0" w:line="240" w:lineRule="auto"/>
        <w:contextualSpacing/>
        <w:jc w:val="center"/>
        <w:rPr>
          <w:rFonts w:ascii="Tahoma" w:hAnsi="Tahoma" w:cs="Tahoma"/>
          <w:szCs w:val="20"/>
        </w:rPr>
      </w:pP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b/>
          <w:bCs/>
          <w:szCs w:val="20"/>
        </w:rPr>
        <w:t>Акционерное общество «</w:t>
      </w:r>
      <w:r w:rsidR="009B066B" w:rsidRPr="00A85912">
        <w:rPr>
          <w:rFonts w:ascii="Tahoma" w:hAnsi="Tahoma" w:cs="Tahoma"/>
          <w:b/>
          <w:bCs/>
          <w:szCs w:val="20"/>
        </w:rPr>
        <w:t>Энергосбы</w:t>
      </w:r>
      <w:r w:rsidRPr="00A85912">
        <w:rPr>
          <w:rFonts w:ascii="Tahoma" w:hAnsi="Tahoma" w:cs="Tahoma"/>
          <w:b/>
          <w:bCs/>
          <w:szCs w:val="20"/>
        </w:rPr>
        <w:t>Т Плюс» (АО «</w:t>
      </w:r>
      <w:r w:rsidR="009B066B" w:rsidRPr="00A85912">
        <w:rPr>
          <w:rFonts w:ascii="Tahoma" w:hAnsi="Tahoma" w:cs="Tahoma"/>
          <w:b/>
          <w:bCs/>
          <w:szCs w:val="20"/>
        </w:rPr>
        <w:t>ЭнергосбыТ Плюс</w:t>
      </w:r>
      <w:r w:rsidRPr="00A85912">
        <w:rPr>
          <w:rFonts w:ascii="Tahoma" w:hAnsi="Tahoma" w:cs="Tahoma"/>
          <w:b/>
          <w:bCs/>
          <w:szCs w:val="20"/>
        </w:rPr>
        <w:t>»),</w:t>
      </w:r>
      <w:r w:rsidRPr="00A85912">
        <w:rPr>
          <w:rFonts w:ascii="Tahoma" w:hAnsi="Tahoma" w:cs="Tahoma"/>
          <w:szCs w:val="20"/>
        </w:rPr>
        <w:t xml:space="preserve"> именуемое в дальнейшем </w:t>
      </w:r>
      <w:r w:rsidRPr="00A85912">
        <w:rPr>
          <w:rFonts w:ascii="Tahoma" w:hAnsi="Tahoma" w:cs="Tahoma"/>
          <w:b/>
          <w:szCs w:val="20"/>
        </w:rPr>
        <w:t>«Заказчик»</w:t>
      </w:r>
      <w:r w:rsidRPr="00A85912">
        <w:rPr>
          <w:rFonts w:ascii="Tahoma" w:hAnsi="Tahoma" w:cs="Tahoma"/>
          <w:szCs w:val="20"/>
        </w:rPr>
        <w:t xml:space="preserve">, в лице </w:t>
      </w:r>
      <w:r w:rsidR="000445C2" w:rsidRPr="00A85912">
        <w:rPr>
          <w:rFonts w:ascii="Tahoma" w:hAnsi="Tahoma" w:cs="Tahoma"/>
          <w:szCs w:val="20"/>
        </w:rPr>
        <w:t xml:space="preserve">Заместителя управляющего </w:t>
      </w:r>
      <w:r w:rsidR="006164C3" w:rsidRPr="00A85912">
        <w:rPr>
          <w:rFonts w:ascii="Tahoma" w:hAnsi="Tahoma" w:cs="Tahoma"/>
          <w:szCs w:val="20"/>
        </w:rPr>
        <w:t xml:space="preserve">директора </w:t>
      </w:r>
      <w:r w:rsidR="000445C2" w:rsidRPr="00A85912">
        <w:rPr>
          <w:rFonts w:ascii="Tahoma" w:hAnsi="Tahoma" w:cs="Tahoma"/>
          <w:szCs w:val="20"/>
        </w:rPr>
        <w:t>Семенова Алексея Борисовича</w:t>
      </w:r>
      <w:r w:rsidRPr="00A85912">
        <w:rPr>
          <w:rFonts w:ascii="Tahoma" w:hAnsi="Tahoma" w:cs="Tahoma"/>
          <w:szCs w:val="20"/>
        </w:rPr>
        <w:t xml:space="preserve">, действующего на основании доверенности от </w:t>
      </w:r>
      <w:r w:rsidR="000445C2" w:rsidRPr="00A85912">
        <w:rPr>
          <w:rFonts w:ascii="Tahoma" w:hAnsi="Tahoma" w:cs="Tahoma"/>
          <w:szCs w:val="20"/>
        </w:rPr>
        <w:t>29.10.2025г</w:t>
      </w:r>
      <w:r w:rsidRPr="00A85912">
        <w:rPr>
          <w:rFonts w:ascii="Tahoma" w:hAnsi="Tahoma" w:cs="Tahoma"/>
          <w:szCs w:val="20"/>
        </w:rPr>
        <w:t>., с одной стороны, и</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b/>
          <w:bCs/>
          <w:szCs w:val="20"/>
        </w:rPr>
        <w:t>_____________________________________(______________),</w:t>
      </w:r>
      <w:r w:rsidRPr="00A85912">
        <w:rPr>
          <w:rFonts w:ascii="Tahoma" w:hAnsi="Tahoma" w:cs="Tahoma"/>
          <w:szCs w:val="20"/>
        </w:rPr>
        <w:t xml:space="preserve"> именуемое в дальнейшем </w:t>
      </w:r>
      <w:r w:rsidRPr="00A85912">
        <w:rPr>
          <w:rFonts w:ascii="Tahoma" w:hAnsi="Tahoma" w:cs="Tahoma"/>
          <w:b/>
          <w:szCs w:val="20"/>
        </w:rPr>
        <w:t>«Исполнитель»</w:t>
      </w:r>
      <w:r w:rsidRPr="00A85912">
        <w:rPr>
          <w:rFonts w:ascii="Tahoma" w:hAnsi="Tahoma" w:cs="Tahoma"/>
          <w:szCs w:val="20"/>
        </w:rPr>
        <w:t>, в лице _______________________________________________, действующего на основании ___________________, с другой стороны, вместе именуемые «Стороны», заключили настоящий договор, далее по тексту «Договор», о нижеследующем:</w:t>
      </w:r>
    </w:p>
    <w:p w:rsidR="00FA5E97" w:rsidRPr="00A85912" w:rsidRDefault="00FA5E97" w:rsidP="00E567C7">
      <w:pPr>
        <w:widowControl w:val="0"/>
        <w:shd w:val="clear" w:color="auto" w:fill="FFFFFF"/>
        <w:autoSpaceDE w:val="0"/>
        <w:autoSpaceDN w:val="0"/>
        <w:adjustRightInd w:val="0"/>
        <w:spacing w:after="0" w:line="240" w:lineRule="auto"/>
        <w:contextualSpacing/>
        <w:rPr>
          <w:rFonts w:ascii="Tahoma" w:hAnsi="Tahoma" w:cs="Tahoma"/>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Предмет Договора</w:t>
      </w:r>
    </w:p>
    <w:p w:rsidR="00FA5E97" w:rsidRPr="00A85912" w:rsidRDefault="00FA5E97" w:rsidP="00E567C7">
      <w:pPr>
        <w:widowControl w:val="0"/>
        <w:numPr>
          <w:ilvl w:val="1"/>
          <w:numId w:val="1"/>
        </w:numPr>
        <w:tabs>
          <w:tab w:val="clear" w:pos="1866"/>
          <w:tab w:val="left" w:pos="142"/>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Исполнитель обязуется </w:t>
      </w:r>
      <w:r w:rsidR="00105708" w:rsidRPr="00A85912">
        <w:rPr>
          <w:rFonts w:ascii="Tahoma" w:hAnsi="Tahoma" w:cs="Tahoma"/>
          <w:szCs w:val="20"/>
        </w:rPr>
        <w:t xml:space="preserve">по заявкам Заказчика </w:t>
      </w:r>
      <w:r w:rsidRPr="00A85912">
        <w:rPr>
          <w:rFonts w:ascii="Tahoma" w:hAnsi="Tahoma" w:cs="Tahoma"/>
          <w:szCs w:val="20"/>
        </w:rPr>
        <w:t xml:space="preserve">оказать </w:t>
      </w:r>
      <w:r w:rsidR="00941162" w:rsidRPr="00A85912">
        <w:rPr>
          <w:rFonts w:ascii="Tahoma" w:hAnsi="Tahoma" w:cs="Tahoma"/>
          <w:szCs w:val="20"/>
        </w:rPr>
        <w:t xml:space="preserve">услуги по </w:t>
      </w:r>
      <w:r w:rsidR="00941162" w:rsidRPr="00A85912">
        <w:rPr>
          <w:rFonts w:ascii="Tahoma" w:hAnsi="Tahoma" w:cs="Tahoma"/>
          <w:b/>
          <w:szCs w:val="20"/>
        </w:rPr>
        <w:t>технической поддержк</w:t>
      </w:r>
      <w:r w:rsidR="004C66BF" w:rsidRPr="00A85912">
        <w:rPr>
          <w:rFonts w:ascii="Tahoma" w:hAnsi="Tahoma" w:cs="Tahoma"/>
          <w:b/>
          <w:szCs w:val="20"/>
        </w:rPr>
        <w:t xml:space="preserve">е </w:t>
      </w:r>
      <w:r w:rsidR="00941162" w:rsidRPr="00A85912">
        <w:rPr>
          <w:rFonts w:ascii="Tahoma" w:hAnsi="Tahoma" w:cs="Tahoma"/>
          <w:b/>
          <w:szCs w:val="20"/>
        </w:rPr>
        <w:t xml:space="preserve">системы </w:t>
      </w:r>
      <w:r w:rsidR="00941162" w:rsidRPr="00A85912">
        <w:rPr>
          <w:rFonts w:ascii="Tahoma" w:hAnsi="Tahoma" w:cs="Tahoma"/>
          <w:b/>
          <w:szCs w:val="20"/>
          <w:lang w:val="en-US"/>
        </w:rPr>
        <w:t>ITSM</w:t>
      </w:r>
      <w:r w:rsidR="00941162" w:rsidRPr="00A85912">
        <w:rPr>
          <w:rFonts w:ascii="Tahoma" w:hAnsi="Tahoma" w:cs="Tahoma"/>
          <w:szCs w:val="20"/>
        </w:rPr>
        <w:t xml:space="preserve"> </w:t>
      </w:r>
      <w:r w:rsidRPr="00A85912">
        <w:rPr>
          <w:rFonts w:ascii="Tahoma" w:hAnsi="Tahoma" w:cs="Tahoma"/>
          <w:szCs w:val="20"/>
        </w:rPr>
        <w:t xml:space="preserve">далее по тексту «Услуги», в соответствии с </w:t>
      </w:r>
      <w:r w:rsidR="002A0C1D" w:rsidRPr="00A85912">
        <w:rPr>
          <w:rFonts w:ascii="Tahoma" w:hAnsi="Tahoma" w:cs="Tahoma"/>
          <w:szCs w:val="20"/>
        </w:rPr>
        <w:t>Техническим заданием</w:t>
      </w:r>
      <w:r w:rsidRPr="00A85912">
        <w:rPr>
          <w:rFonts w:ascii="Tahoma" w:hAnsi="Tahoma" w:cs="Tahoma"/>
          <w:szCs w:val="20"/>
        </w:rPr>
        <w:t xml:space="preserve"> Заказчика (далее – Задание, </w:t>
      </w:r>
      <w:r w:rsidRPr="00A85912">
        <w:rPr>
          <w:rFonts w:ascii="Tahoma" w:hAnsi="Tahoma" w:cs="Tahoma"/>
          <w:szCs w:val="20"/>
        </w:rPr>
        <w:fldChar w:fldCharType="begin"/>
      </w:r>
      <w:r w:rsidRPr="00A85912">
        <w:rPr>
          <w:rFonts w:ascii="Tahoma" w:hAnsi="Tahoma" w:cs="Tahoma"/>
          <w:szCs w:val="20"/>
        </w:rPr>
        <w:instrText xml:space="preserve"> REF _Ref328747268 \r \h  \* MERGEFORMAT </w:instrText>
      </w:r>
      <w:r w:rsidRPr="00A85912">
        <w:rPr>
          <w:rFonts w:ascii="Tahoma" w:hAnsi="Tahoma" w:cs="Tahoma"/>
          <w:szCs w:val="20"/>
        </w:rPr>
      </w:r>
      <w:r w:rsidRPr="00A85912">
        <w:rPr>
          <w:rFonts w:ascii="Tahoma" w:hAnsi="Tahoma" w:cs="Tahoma"/>
          <w:szCs w:val="20"/>
        </w:rPr>
        <w:fldChar w:fldCharType="separate"/>
      </w:r>
      <w:r w:rsidRPr="00A85912">
        <w:rPr>
          <w:rFonts w:ascii="Tahoma" w:hAnsi="Tahoma" w:cs="Tahoma"/>
          <w:szCs w:val="20"/>
        </w:rPr>
        <w:t>Приложение</w:t>
      </w:r>
      <w:r w:rsidR="002A0C1D" w:rsidRPr="00A85912">
        <w:rPr>
          <w:rFonts w:ascii="Tahoma" w:hAnsi="Tahoma" w:cs="Tahoma"/>
          <w:szCs w:val="20"/>
        </w:rPr>
        <w:t xml:space="preserve"> №</w:t>
      </w:r>
      <w:r w:rsidRPr="00A85912">
        <w:rPr>
          <w:rFonts w:ascii="Tahoma" w:hAnsi="Tahoma" w:cs="Tahoma"/>
          <w:szCs w:val="20"/>
        </w:rPr>
        <w:t xml:space="preserve"> 1</w:t>
      </w:r>
      <w:r w:rsidRPr="00A85912">
        <w:rPr>
          <w:rFonts w:ascii="Tahoma" w:hAnsi="Tahoma" w:cs="Tahoma"/>
          <w:szCs w:val="20"/>
        </w:rPr>
        <w:fldChar w:fldCharType="end"/>
      </w:r>
      <w:r w:rsidRPr="00A85912">
        <w:rPr>
          <w:rFonts w:ascii="Tahoma" w:hAnsi="Tahoma" w:cs="Tahoma"/>
          <w:szCs w:val="20"/>
        </w:rPr>
        <w:t xml:space="preserve"> к Договору) в сроки, определенные настоящим Договором, а Заказчик обязуется принять их и оплатить обусловленную Договором цену в порядке и на условиях, предусмотренных настоящим Договором. </w:t>
      </w:r>
    </w:p>
    <w:p w:rsidR="007C4C98" w:rsidRPr="00A85912" w:rsidRDefault="007C4C98" w:rsidP="00E567C7">
      <w:pPr>
        <w:pStyle w:val="af4"/>
        <w:numPr>
          <w:ilvl w:val="1"/>
          <w:numId w:val="1"/>
        </w:numPr>
        <w:tabs>
          <w:tab w:val="clear" w:pos="1866"/>
        </w:tabs>
        <w:spacing w:after="0"/>
        <w:jc w:val="both"/>
        <w:rPr>
          <w:rFonts w:ascii="Tahoma" w:hAnsi="Tahoma" w:cs="Tahoma"/>
          <w:sz w:val="20"/>
          <w:szCs w:val="20"/>
        </w:rPr>
      </w:pPr>
      <w:r w:rsidRPr="00A85912">
        <w:rPr>
          <w:rFonts w:ascii="Tahoma" w:hAnsi="Tahoma" w:cs="Tahoma"/>
          <w:sz w:val="20"/>
          <w:szCs w:val="20"/>
        </w:rPr>
        <w:t xml:space="preserve">Результатом оказанных Услуг по настоящему Договору является исполнение заявок Заказчика на техническую поддержку системы </w:t>
      </w:r>
      <w:r w:rsidRPr="00A85912">
        <w:rPr>
          <w:rFonts w:ascii="Tahoma" w:hAnsi="Tahoma" w:cs="Tahoma"/>
          <w:sz w:val="20"/>
          <w:szCs w:val="20"/>
          <w:lang w:val="en-US"/>
        </w:rPr>
        <w:t>ITSM</w:t>
      </w:r>
      <w:r w:rsidRPr="00A85912">
        <w:rPr>
          <w:rFonts w:ascii="Tahoma" w:hAnsi="Tahoma" w:cs="Tahoma"/>
          <w:sz w:val="20"/>
          <w:szCs w:val="20"/>
        </w:rPr>
        <w:t xml:space="preserve"> в соответствии с Техническим заданием (Приложение №1 к Договору). </w:t>
      </w:r>
    </w:p>
    <w:p w:rsidR="007C4C98" w:rsidRPr="00A85912" w:rsidRDefault="007C4C98" w:rsidP="00E567C7">
      <w:pPr>
        <w:pStyle w:val="af4"/>
        <w:numPr>
          <w:ilvl w:val="1"/>
          <w:numId w:val="1"/>
        </w:numPr>
        <w:tabs>
          <w:tab w:val="clear" w:pos="1866"/>
        </w:tabs>
        <w:spacing w:after="0"/>
        <w:jc w:val="both"/>
        <w:rPr>
          <w:rFonts w:ascii="Tahoma" w:hAnsi="Tahoma" w:cs="Tahoma"/>
          <w:sz w:val="20"/>
          <w:szCs w:val="20"/>
        </w:rPr>
      </w:pPr>
      <w:r w:rsidRPr="00A85912">
        <w:rPr>
          <w:rFonts w:ascii="Tahoma" w:hAnsi="Tahoma" w:cs="Tahoma"/>
          <w:sz w:val="20"/>
          <w:szCs w:val="20"/>
        </w:rPr>
        <w:t xml:space="preserve">Услуги по настоящему Договору оказываются для </w:t>
      </w:r>
      <w:r w:rsidRPr="00A85912">
        <w:rPr>
          <w:rFonts w:ascii="Tahoma" w:hAnsi="Tahoma" w:cs="Tahoma"/>
          <w:sz w:val="20"/>
          <w:szCs w:val="20"/>
        </w:rPr>
        <w:fldChar w:fldCharType="begin">
          <w:ffData>
            <w:name w:val="ТекстовоеПоле26"/>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t>АО "ЭнергосбыТ Плюс"</w:t>
      </w:r>
      <w:r w:rsidRPr="00A85912">
        <w:rPr>
          <w:rFonts w:ascii="Tahoma" w:hAnsi="Tahoma" w:cs="Tahoma"/>
          <w:sz w:val="20"/>
          <w:szCs w:val="20"/>
        </w:rPr>
        <w:fldChar w:fldCharType="end"/>
      </w:r>
      <w:r w:rsidR="00CE68C1" w:rsidRPr="00A85912">
        <w:rPr>
          <w:rFonts w:ascii="Tahoma" w:hAnsi="Tahoma" w:cs="Tahoma"/>
          <w:sz w:val="20"/>
          <w:szCs w:val="20"/>
        </w:rPr>
        <w:t xml:space="preserve"> дистанционно</w:t>
      </w:r>
      <w:r w:rsidRPr="00A85912">
        <w:rPr>
          <w:rFonts w:ascii="Tahoma" w:hAnsi="Tahoma" w:cs="Tahoma"/>
          <w:sz w:val="20"/>
          <w:szCs w:val="20"/>
        </w:rPr>
        <w:t xml:space="preserve">. </w:t>
      </w:r>
    </w:p>
    <w:p w:rsidR="00FA5E97" w:rsidRPr="00A85912" w:rsidRDefault="00FA5E97" w:rsidP="00E567C7">
      <w:pPr>
        <w:widowControl w:val="0"/>
        <w:numPr>
          <w:ilvl w:val="1"/>
          <w:numId w:val="1"/>
        </w:numPr>
        <w:tabs>
          <w:tab w:val="clear" w:pos="1866"/>
          <w:tab w:val="left" w:pos="142"/>
          <w:tab w:val="num" w:pos="567"/>
        </w:tabs>
        <w:autoSpaceDE w:val="0"/>
        <w:autoSpaceDN w:val="0"/>
        <w:adjustRightInd w:val="0"/>
        <w:spacing w:after="0" w:line="240" w:lineRule="auto"/>
        <w:contextualSpacing/>
        <w:jc w:val="both"/>
        <w:rPr>
          <w:rFonts w:ascii="Tahoma" w:hAnsi="Tahoma" w:cs="Tahoma"/>
          <w:szCs w:val="20"/>
        </w:rPr>
      </w:pPr>
      <w:r w:rsidRPr="00A85912">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указанными в Задании </w:t>
      </w:r>
      <w:r w:rsidRPr="00A85912">
        <w:rPr>
          <w:rFonts w:ascii="Tahoma" w:hAnsi="Tahoma" w:cs="Tahoma"/>
          <w:szCs w:val="20"/>
        </w:rPr>
        <w:t>(Приложение №1 к Договору)</w:t>
      </w:r>
      <w:r w:rsidR="002A0C1D" w:rsidRPr="00A85912">
        <w:rPr>
          <w:rFonts w:ascii="Tahoma" w:hAnsi="Tahoma" w:cs="Tahoma"/>
          <w:szCs w:val="20"/>
        </w:rPr>
        <w:t xml:space="preserve"> </w:t>
      </w:r>
      <w:r w:rsidRPr="00A85912">
        <w:rPr>
          <w:rFonts w:ascii="Tahoma" w:hAnsi="Tahoma" w:cs="Tahoma"/>
          <w:szCs w:val="20"/>
        </w:rPr>
        <w:t xml:space="preserve">и действующим законодательством РФ. </w:t>
      </w: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Цена Договора (Цена Услуг)</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1" w:name="_Ref325969766"/>
      <w:r w:rsidRPr="00A85912">
        <w:rPr>
          <w:rFonts w:ascii="Tahoma" w:hAnsi="Tahoma" w:cs="Tahoma"/>
          <w:szCs w:val="20"/>
        </w:rPr>
        <w:t>Цена (стоимость) подлежащих оказанию Услуг по настоящему Договору составляет __</w:t>
      </w:r>
      <w:r w:rsidR="00BF5B3C" w:rsidRPr="00A85912">
        <w:rPr>
          <w:rFonts w:ascii="Tahoma" w:hAnsi="Tahoma" w:cs="Tahoma"/>
          <w:szCs w:val="20"/>
        </w:rPr>
        <w:t xml:space="preserve"> </w:t>
      </w:r>
      <w:r w:rsidRPr="00A85912">
        <w:rPr>
          <w:rFonts w:ascii="Tahoma" w:hAnsi="Tahoma" w:cs="Tahoma"/>
          <w:szCs w:val="20"/>
        </w:rPr>
        <w:t xml:space="preserve">[сумма числом без </w:t>
      </w:r>
      <w:r w:rsidR="005819CB" w:rsidRPr="00A85912">
        <w:rPr>
          <w:rFonts w:ascii="Tahoma" w:hAnsi="Tahoma" w:cs="Tahoma"/>
          <w:szCs w:val="20"/>
        </w:rPr>
        <w:t>копеек] _</w:t>
      </w:r>
      <w:r w:rsidRPr="00A85912">
        <w:rPr>
          <w:rFonts w:ascii="Tahoma" w:hAnsi="Tahoma" w:cs="Tahoma"/>
          <w:szCs w:val="20"/>
        </w:rPr>
        <w:t>_ (____________</w:t>
      </w:r>
      <w:r w:rsidR="00BF5B3C" w:rsidRPr="00A85912">
        <w:rPr>
          <w:rFonts w:ascii="Tahoma" w:hAnsi="Tahoma" w:cs="Tahoma"/>
          <w:szCs w:val="20"/>
        </w:rPr>
        <w:t xml:space="preserve"> </w:t>
      </w:r>
      <w:r w:rsidRPr="00A85912">
        <w:rPr>
          <w:rFonts w:ascii="Tahoma" w:hAnsi="Tahoma" w:cs="Tahoma"/>
          <w:szCs w:val="20"/>
          <w:u w:val="single"/>
        </w:rPr>
        <w:t xml:space="preserve">[Сумма </w:t>
      </w:r>
      <w:r w:rsidR="005819CB" w:rsidRPr="00A85912">
        <w:rPr>
          <w:rFonts w:ascii="Tahoma" w:hAnsi="Tahoma" w:cs="Tahoma"/>
          <w:szCs w:val="20"/>
          <w:u w:val="single"/>
        </w:rPr>
        <w:t>прописью]</w:t>
      </w:r>
      <w:r w:rsidR="005819CB" w:rsidRPr="00A85912">
        <w:rPr>
          <w:rFonts w:ascii="Tahoma" w:hAnsi="Tahoma" w:cs="Tahoma"/>
          <w:szCs w:val="20"/>
        </w:rPr>
        <w:t xml:space="preserve"> _</w:t>
      </w:r>
      <w:r w:rsidRPr="00A85912">
        <w:rPr>
          <w:rFonts w:ascii="Tahoma" w:hAnsi="Tahoma" w:cs="Tahoma"/>
          <w:szCs w:val="20"/>
        </w:rPr>
        <w:t>____________) рублей ___ копеек, в том числе НДС (</w:t>
      </w:r>
      <w:r w:rsidR="00B37203" w:rsidRPr="00B37203">
        <w:rPr>
          <w:rFonts w:ascii="Tahoma" w:hAnsi="Tahoma" w:cs="Tahoma"/>
          <w:szCs w:val="20"/>
        </w:rPr>
        <w:t>__</w:t>
      </w:r>
      <w:r w:rsidR="00B37203" w:rsidRPr="00E8403B">
        <w:rPr>
          <w:rFonts w:ascii="Tahoma" w:hAnsi="Tahoma" w:cs="Tahoma"/>
          <w:szCs w:val="20"/>
        </w:rPr>
        <w:t>_</w:t>
      </w:r>
      <w:r w:rsidRPr="00A85912">
        <w:rPr>
          <w:rFonts w:ascii="Tahoma" w:hAnsi="Tahoma" w:cs="Tahoma"/>
          <w:szCs w:val="20"/>
        </w:rPr>
        <w:t>%) –  _</w:t>
      </w:r>
      <w:r w:rsidR="005819CB" w:rsidRPr="00A85912">
        <w:rPr>
          <w:rFonts w:ascii="Tahoma" w:hAnsi="Tahoma" w:cs="Tahoma"/>
          <w:szCs w:val="20"/>
        </w:rPr>
        <w:t>_</w:t>
      </w:r>
      <w:r w:rsidR="005819CB" w:rsidRPr="00A85912">
        <w:rPr>
          <w:rFonts w:ascii="Tahoma" w:hAnsi="Tahoma" w:cs="Tahoma"/>
          <w:szCs w:val="20"/>
          <w:u w:val="single"/>
        </w:rPr>
        <w:t xml:space="preserve"> [</w:t>
      </w:r>
      <w:r w:rsidRPr="00A85912">
        <w:rPr>
          <w:rFonts w:ascii="Tahoma" w:hAnsi="Tahoma" w:cs="Tahoma"/>
          <w:szCs w:val="20"/>
          <w:u w:val="single"/>
        </w:rPr>
        <w:t xml:space="preserve">сумма числом без </w:t>
      </w:r>
      <w:r w:rsidR="005819CB" w:rsidRPr="00A85912">
        <w:rPr>
          <w:rFonts w:ascii="Tahoma" w:hAnsi="Tahoma" w:cs="Tahoma"/>
          <w:szCs w:val="20"/>
          <w:u w:val="single"/>
        </w:rPr>
        <w:t>копеек]</w:t>
      </w:r>
      <w:r w:rsidR="005819CB" w:rsidRPr="00A85912">
        <w:rPr>
          <w:rFonts w:ascii="Tahoma" w:hAnsi="Tahoma" w:cs="Tahoma"/>
          <w:szCs w:val="20"/>
        </w:rPr>
        <w:t xml:space="preserve"> _</w:t>
      </w:r>
      <w:r w:rsidRPr="00A85912">
        <w:rPr>
          <w:rFonts w:ascii="Tahoma" w:hAnsi="Tahoma" w:cs="Tahoma"/>
          <w:szCs w:val="20"/>
        </w:rPr>
        <w:t xml:space="preserve"> (________</w:t>
      </w:r>
      <w:r w:rsidR="005819CB" w:rsidRPr="00A85912">
        <w:rPr>
          <w:rFonts w:ascii="Tahoma" w:hAnsi="Tahoma" w:cs="Tahoma"/>
          <w:szCs w:val="20"/>
        </w:rPr>
        <w:t>_</w:t>
      </w:r>
      <w:r w:rsidR="005819CB" w:rsidRPr="00A85912">
        <w:rPr>
          <w:rFonts w:ascii="Tahoma" w:hAnsi="Tahoma" w:cs="Tahoma"/>
          <w:szCs w:val="20"/>
          <w:u w:val="single"/>
        </w:rPr>
        <w:t xml:space="preserve"> [</w:t>
      </w:r>
      <w:r w:rsidRPr="00A85912">
        <w:rPr>
          <w:rFonts w:ascii="Tahoma" w:hAnsi="Tahoma" w:cs="Tahoma"/>
          <w:szCs w:val="20"/>
          <w:u w:val="single"/>
        </w:rPr>
        <w:t xml:space="preserve">Сумма </w:t>
      </w:r>
      <w:r w:rsidR="005819CB" w:rsidRPr="00A85912">
        <w:rPr>
          <w:rFonts w:ascii="Tahoma" w:hAnsi="Tahoma" w:cs="Tahoma"/>
          <w:szCs w:val="20"/>
          <w:u w:val="single"/>
        </w:rPr>
        <w:t>прописью]</w:t>
      </w:r>
      <w:r w:rsidR="005819CB" w:rsidRPr="00A85912">
        <w:rPr>
          <w:rFonts w:ascii="Tahoma" w:hAnsi="Tahoma" w:cs="Tahoma"/>
          <w:szCs w:val="20"/>
        </w:rPr>
        <w:t xml:space="preserve"> _</w:t>
      </w:r>
      <w:r w:rsidR="000317BB" w:rsidRPr="00A85912">
        <w:rPr>
          <w:rFonts w:ascii="Tahoma" w:hAnsi="Tahoma" w:cs="Tahoma"/>
          <w:szCs w:val="20"/>
        </w:rPr>
        <w:t>________) рублей 00 копеек</w:t>
      </w:r>
      <w:r w:rsidRPr="00A85912">
        <w:rPr>
          <w:rFonts w:ascii="Tahoma" w:hAnsi="Tahoma" w:cs="Tahoma"/>
          <w:szCs w:val="20"/>
        </w:rPr>
        <w:t xml:space="preserve">, далее по тексту </w:t>
      </w:r>
      <w:r w:rsidRPr="00A85912">
        <w:rPr>
          <w:rFonts w:ascii="Tahoma" w:hAnsi="Tahoma" w:cs="Tahoma"/>
          <w:b/>
          <w:szCs w:val="20"/>
        </w:rPr>
        <w:t xml:space="preserve">«Цена Услуг» </w:t>
      </w:r>
      <w:r w:rsidRPr="00A85912">
        <w:rPr>
          <w:rFonts w:ascii="Tahoma" w:hAnsi="Tahoma" w:cs="Tahoma"/>
          <w:szCs w:val="20"/>
        </w:rPr>
        <w:t xml:space="preserve">и определена в </w:t>
      </w:r>
      <w:r w:rsidR="00093019" w:rsidRPr="00A85912">
        <w:rPr>
          <w:rFonts w:ascii="Tahoma" w:hAnsi="Tahoma" w:cs="Tahoma"/>
          <w:szCs w:val="20"/>
        </w:rPr>
        <w:t>Расчете стоимости услуг</w:t>
      </w:r>
      <w:r w:rsidRPr="00A85912">
        <w:rPr>
          <w:rFonts w:ascii="Tahoma" w:hAnsi="Tahoma" w:cs="Tahoma"/>
          <w:szCs w:val="20"/>
        </w:rPr>
        <w:t xml:space="preserve"> (Приложение № 2 к Договору).</w:t>
      </w:r>
      <w:bookmarkEnd w:id="1"/>
      <w:r w:rsidRPr="00A85912">
        <w:rPr>
          <w:rFonts w:ascii="Tahoma" w:hAnsi="Tahoma" w:cs="Tahoma"/>
          <w:szCs w:val="20"/>
        </w:rPr>
        <w:t xml:space="preserve"> </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Цена Услуг включает накладные, командировочные расходы, транспортные расходы, компенсацию издержек Исполнителя </w:t>
      </w:r>
      <w:r w:rsidRPr="00A85912">
        <w:rPr>
          <w:rFonts w:ascii="Tahoma" w:eastAsia="Times New Roman" w:hAnsi="Tahoma" w:cs="Tahoma"/>
          <w:szCs w:val="20"/>
        </w:rPr>
        <w:t>связанных с исполнением обязательств по настоящему Договору</w:t>
      </w:r>
      <w:r w:rsidRPr="00A85912">
        <w:rPr>
          <w:rFonts w:ascii="Tahoma" w:hAnsi="Tahoma" w:cs="Tahoma"/>
          <w:szCs w:val="20"/>
        </w:rPr>
        <w:t xml:space="preserve"> и причитающееся ему вознаграждение.</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Цена Услуг является фиксированной (твердой) и изменению не подлежит за исключением случаев, предусмотренных Договором.</w:t>
      </w:r>
    </w:p>
    <w:p w:rsidR="00FA5E97" w:rsidRPr="00A85912" w:rsidRDefault="00FA5E97" w:rsidP="00E567C7">
      <w:pPr>
        <w:widowControl w:val="0"/>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p>
    <w:p w:rsidR="00FA5E97" w:rsidRPr="00A85912" w:rsidRDefault="00FA5E97" w:rsidP="00E567C7">
      <w:pPr>
        <w:widowControl w:val="0"/>
        <w:numPr>
          <w:ilvl w:val="1"/>
          <w:numId w:val="1"/>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21252" w:rsidRPr="00A85912" w:rsidRDefault="00421252"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auto"/>
          <w:sz w:val="20"/>
          <w:szCs w:val="20"/>
        </w:rPr>
      </w:pPr>
      <w:r w:rsidRPr="00A85912">
        <w:rPr>
          <w:rFonts w:ascii="Tahoma" w:hAnsi="Tahoma" w:cs="Tahoma"/>
          <w:bCs w:val="0"/>
          <w:color w:val="auto"/>
          <w:sz w:val="20"/>
          <w:szCs w:val="20"/>
        </w:rPr>
        <w:t>Порядок расчетов</w:t>
      </w:r>
    </w:p>
    <w:p w:rsidR="00FA5E97" w:rsidRPr="00A85912" w:rsidRDefault="00FA5E97" w:rsidP="00E567C7">
      <w:pPr>
        <w:pStyle w:val="af0"/>
        <w:numPr>
          <w:ilvl w:val="1"/>
          <w:numId w:val="5"/>
        </w:numPr>
        <w:overflowPunct w:val="0"/>
        <w:autoSpaceDE w:val="0"/>
        <w:autoSpaceDN w:val="0"/>
        <w:spacing w:after="0" w:line="240" w:lineRule="auto"/>
        <w:jc w:val="both"/>
        <w:textAlignment w:val="baseline"/>
        <w:rPr>
          <w:rFonts w:ascii="Tahoma" w:hAnsi="Tahoma" w:cs="Tahoma"/>
          <w:szCs w:val="20"/>
        </w:rPr>
      </w:pPr>
      <w:r w:rsidRPr="00A85912">
        <w:rPr>
          <w:rFonts w:ascii="Tahoma" w:hAnsi="Tahoma" w:cs="Tahoma"/>
          <w:bCs/>
          <w:color w:val="000000"/>
          <w:szCs w:val="20"/>
        </w:rPr>
        <w:t>Расчет за оказанные Услуги производится в следующем порядке:</w:t>
      </w:r>
      <w:r w:rsidRPr="00A85912">
        <w:rPr>
          <w:rFonts w:ascii="Tahoma" w:eastAsia="Times New Roman" w:hAnsi="Tahoma" w:cs="Tahoma"/>
          <w:szCs w:val="20"/>
        </w:rPr>
        <w:t xml:space="preserve"> </w:t>
      </w:r>
    </w:p>
    <w:p w:rsidR="00FA5E97" w:rsidRPr="00A85912" w:rsidRDefault="0017388C" w:rsidP="00E567C7">
      <w:pPr>
        <w:pStyle w:val="af0"/>
        <w:overflowPunct w:val="0"/>
        <w:autoSpaceDE w:val="0"/>
        <w:autoSpaceDN w:val="0"/>
        <w:spacing w:after="0" w:line="240" w:lineRule="auto"/>
        <w:ind w:left="0"/>
        <w:jc w:val="both"/>
        <w:textAlignment w:val="baseline"/>
        <w:rPr>
          <w:rFonts w:ascii="Tahoma" w:hAnsi="Tahoma" w:cs="Tahoma"/>
          <w:szCs w:val="20"/>
        </w:rPr>
      </w:pPr>
      <w:r w:rsidRPr="00A85912">
        <w:rPr>
          <w:rFonts w:ascii="Tahoma" w:hAnsi="Tahoma" w:cs="Tahoma"/>
          <w:szCs w:val="20"/>
        </w:rPr>
        <w:t xml:space="preserve">Расчет за </w:t>
      </w:r>
      <w:r w:rsidR="002E5614" w:rsidRPr="00A85912">
        <w:rPr>
          <w:rFonts w:ascii="Tahoma" w:hAnsi="Tahoma" w:cs="Tahoma"/>
          <w:szCs w:val="20"/>
        </w:rPr>
        <w:t xml:space="preserve">фактически </w:t>
      </w:r>
      <w:r w:rsidRPr="00A85912">
        <w:rPr>
          <w:rFonts w:ascii="Tahoma" w:hAnsi="Tahoma" w:cs="Tahoma"/>
          <w:szCs w:val="20"/>
        </w:rPr>
        <w:t>оказанные за месяц услуги производится</w:t>
      </w:r>
      <w:r w:rsidR="00FA5E97" w:rsidRPr="00A85912">
        <w:rPr>
          <w:rFonts w:ascii="Tahoma" w:hAnsi="Tahoma" w:cs="Tahoma"/>
          <w:bCs/>
          <w:color w:val="000000" w:themeColor="text1"/>
          <w:szCs w:val="20"/>
        </w:rPr>
        <w:t xml:space="preserve"> </w:t>
      </w:r>
      <w:r w:rsidR="00FA5E97" w:rsidRPr="00A85912">
        <w:rPr>
          <w:rFonts w:ascii="Tahoma" w:hAnsi="Tahoma" w:cs="Tahoma"/>
          <w:bCs/>
          <w:color w:val="000000"/>
          <w:szCs w:val="20"/>
        </w:rPr>
        <w:t>с отсрочкой</w:t>
      </w:r>
      <w:r w:rsidRPr="00A85912">
        <w:rPr>
          <w:rFonts w:ascii="Tahoma" w:hAnsi="Tahoma" w:cs="Tahoma"/>
          <w:bCs/>
          <w:color w:val="000000"/>
          <w:szCs w:val="20"/>
        </w:rPr>
        <w:t xml:space="preserve"> не ранее 60 не позднее 90 </w:t>
      </w:r>
      <w:r w:rsidR="00FA5E97" w:rsidRPr="00A85912">
        <w:rPr>
          <w:rFonts w:ascii="Tahoma" w:hAnsi="Tahoma" w:cs="Tahoma"/>
          <w:bCs/>
          <w:szCs w:val="20"/>
        </w:rPr>
        <w:t xml:space="preserve">календарных дней </w:t>
      </w:r>
      <w:r w:rsidR="00FA5E97" w:rsidRPr="00A85912">
        <w:rPr>
          <w:rFonts w:ascii="Tahoma" w:eastAsia="Times New Roman" w:hAnsi="Tahoma" w:cs="Tahoma"/>
          <w:szCs w:val="20"/>
        </w:rPr>
        <w:t xml:space="preserve">с даты подписания Сторонами акта сдачи-приемки оказанных услуг, при условии представления Исполнителем следующих документов: </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lastRenderedPageBreak/>
        <w:t xml:space="preserve">а) счета; </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б) акта сдачи-приемки оказанных услуг, подписанного Сторонами</w:t>
      </w:r>
      <w:r w:rsidR="000317BB" w:rsidRPr="00A85912">
        <w:rPr>
          <w:rFonts w:ascii="Tahoma" w:eastAsia="Times New Roman" w:hAnsi="Tahoma" w:cs="Tahoma"/>
          <w:szCs w:val="20"/>
        </w:rPr>
        <w:t xml:space="preserve"> </w:t>
      </w:r>
      <w:r w:rsidR="000317BB" w:rsidRPr="00A85912">
        <w:rPr>
          <w:rFonts w:ascii="Tahoma" w:hAnsi="Tahoma" w:cs="Tahoma"/>
          <w:szCs w:val="20"/>
        </w:rPr>
        <w:t>(Приложение №3 к Договору)</w:t>
      </w:r>
      <w:r w:rsidRPr="00A85912">
        <w:rPr>
          <w:rFonts w:ascii="Tahoma" w:eastAsia="Times New Roman" w:hAnsi="Tahoma" w:cs="Tahoma"/>
          <w:szCs w:val="20"/>
        </w:rPr>
        <w:t xml:space="preserve">; </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xml:space="preserve">в) счета-фактуры, </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xml:space="preserve">г) </w:t>
      </w:r>
      <w:r w:rsidR="00CE68C1" w:rsidRPr="00A85912">
        <w:rPr>
          <w:rFonts w:ascii="Tahoma" w:hAnsi="Tahoma" w:cs="Tahoma"/>
          <w:szCs w:val="20"/>
        </w:rPr>
        <w:t xml:space="preserve">Отчет </w:t>
      </w:r>
      <w:r w:rsidR="00CE68C1" w:rsidRPr="00A85912">
        <w:rPr>
          <w:rFonts w:ascii="Tahoma" w:eastAsia="Times New Roman" w:hAnsi="Tahoma" w:cs="Tahoma"/>
          <w:szCs w:val="20"/>
        </w:rPr>
        <w:t>об оказанных услугах</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xml:space="preserve">путем перечисления денежных средств на расчетный счет Исполнителя или </w:t>
      </w:r>
      <w:r w:rsidR="00FF46DA" w:rsidRPr="00A85912">
        <w:rPr>
          <w:rFonts w:ascii="Tahoma" w:eastAsia="Times New Roman" w:hAnsi="Tahoma" w:cs="Tahoma"/>
          <w:szCs w:val="20"/>
        </w:rPr>
        <w:t>иными способами,</w:t>
      </w:r>
      <w:r w:rsidRPr="00A85912">
        <w:rPr>
          <w:rFonts w:ascii="Tahoma" w:eastAsia="Times New Roman" w:hAnsi="Tahoma" w:cs="Tahoma"/>
          <w:szCs w:val="20"/>
        </w:rPr>
        <w:t xml:space="preserve"> не противоречащими законодательству РФ, в том числе путем передачи векселей и пр</w:t>
      </w:r>
      <w:r w:rsidR="00FF46DA" w:rsidRPr="00A85912">
        <w:rPr>
          <w:rFonts w:ascii="Tahoma" w:eastAsia="Times New Roman" w:hAnsi="Tahoma" w:cs="Tahoma"/>
          <w:szCs w:val="20"/>
        </w:rPr>
        <w:t>.</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b/>
          <w:color w:val="FF0000"/>
          <w:szCs w:val="20"/>
        </w:rPr>
      </w:pPr>
      <w:r w:rsidRPr="00A85912">
        <w:rPr>
          <w:rStyle w:val="af"/>
          <w:rFonts w:ascii="Tahoma" w:eastAsia="Times New Roman" w:hAnsi="Tahoma" w:cs="Tahoma"/>
          <w:b/>
          <w:color w:val="FF0000"/>
          <w:szCs w:val="20"/>
        </w:rPr>
        <w:footnoteReference w:id="1"/>
      </w:r>
      <w:r w:rsidRPr="00A85912">
        <w:rPr>
          <w:rFonts w:ascii="Tahoma" w:eastAsia="Times New Roman" w:hAnsi="Tahoma" w:cs="Tahoma"/>
          <w:b/>
          <w:color w:val="FF0000"/>
          <w:szCs w:val="20"/>
        </w:rPr>
        <w:t xml:space="preserve">В случае заключения Договора с СМСП п.п. </w:t>
      </w:r>
      <w:r w:rsidRPr="00A85912">
        <w:rPr>
          <w:rFonts w:ascii="Tahoma" w:eastAsia="Times New Roman" w:hAnsi="Tahoma" w:cs="Tahoma"/>
          <w:b/>
          <w:color w:val="FF0000"/>
          <w:szCs w:val="20"/>
          <w:lang w:val="en-US"/>
        </w:rPr>
        <w:t>b</w:t>
      </w:r>
      <w:r w:rsidRPr="00A85912">
        <w:rPr>
          <w:rFonts w:ascii="Tahoma" w:eastAsia="Times New Roman" w:hAnsi="Tahoma" w:cs="Tahoma"/>
          <w:b/>
          <w:color w:val="FF0000"/>
          <w:szCs w:val="20"/>
        </w:rPr>
        <w:t>) п.3.1. излагается в следующей редакции:</w:t>
      </w:r>
      <w:r w:rsidRPr="00A85912">
        <w:rPr>
          <w:rFonts w:ascii="Tahoma" w:hAnsi="Tahoma" w:cs="Tahoma"/>
          <w:szCs w:val="20"/>
        </w:rPr>
        <w:t xml:space="preserve"> </w:t>
      </w:r>
    </w:p>
    <w:p w:rsidR="00FA5E97" w:rsidRPr="00A85912" w:rsidRDefault="0017388C"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hAnsi="Tahoma" w:cs="Tahoma"/>
          <w:szCs w:val="20"/>
        </w:rPr>
        <w:t xml:space="preserve">Расчет за </w:t>
      </w:r>
      <w:r w:rsidR="002E5614" w:rsidRPr="00A85912">
        <w:rPr>
          <w:rFonts w:ascii="Tahoma" w:hAnsi="Tahoma" w:cs="Tahoma"/>
          <w:szCs w:val="20"/>
        </w:rPr>
        <w:t xml:space="preserve">фактически </w:t>
      </w:r>
      <w:r w:rsidRPr="00A85912">
        <w:rPr>
          <w:rFonts w:ascii="Tahoma" w:hAnsi="Tahoma" w:cs="Tahoma"/>
          <w:szCs w:val="20"/>
        </w:rPr>
        <w:t>оказанные за месяц услуги производится</w:t>
      </w:r>
      <w:r w:rsidRPr="00A85912">
        <w:rPr>
          <w:rFonts w:ascii="Tahoma" w:hAnsi="Tahoma" w:cs="Tahoma"/>
          <w:bCs/>
          <w:color w:val="000000" w:themeColor="text1"/>
          <w:szCs w:val="20"/>
        </w:rPr>
        <w:t xml:space="preserve"> </w:t>
      </w:r>
      <w:r w:rsidR="00FA5E97" w:rsidRPr="00A85912">
        <w:rPr>
          <w:rFonts w:ascii="Tahoma" w:hAnsi="Tahoma" w:cs="Tahoma"/>
          <w:color w:val="000000" w:themeColor="text1"/>
          <w:szCs w:val="20"/>
        </w:rPr>
        <w:t xml:space="preserve">в течение 7 рабочих дней с даты подписания Заказчиком подписанного и направленного Исполнителем </w:t>
      </w:r>
      <w:r w:rsidRPr="00A85912">
        <w:rPr>
          <w:rFonts w:ascii="Tahoma" w:eastAsia="Times New Roman" w:hAnsi="Tahoma" w:cs="Tahoma"/>
          <w:szCs w:val="20"/>
        </w:rPr>
        <w:t xml:space="preserve">отчета </w:t>
      </w:r>
      <w:r w:rsidR="00CE68C1" w:rsidRPr="00A85912">
        <w:rPr>
          <w:rFonts w:ascii="Tahoma" w:eastAsia="Times New Roman" w:hAnsi="Tahoma" w:cs="Tahoma"/>
          <w:szCs w:val="20"/>
        </w:rPr>
        <w:t>об оказанных услугах</w:t>
      </w:r>
      <w:r w:rsidRPr="00A85912">
        <w:rPr>
          <w:rFonts w:ascii="Tahoma" w:eastAsia="Times New Roman" w:hAnsi="Tahoma" w:cs="Tahoma"/>
          <w:szCs w:val="20"/>
        </w:rPr>
        <w:t>,</w:t>
      </w:r>
      <w:r w:rsidRPr="00A85912">
        <w:rPr>
          <w:rFonts w:ascii="Tahoma" w:hAnsi="Tahoma" w:cs="Tahoma"/>
          <w:color w:val="000000" w:themeColor="text1"/>
          <w:szCs w:val="20"/>
        </w:rPr>
        <w:t xml:space="preserve"> </w:t>
      </w:r>
      <w:r w:rsidR="00FA5E97" w:rsidRPr="00A85912">
        <w:rPr>
          <w:rFonts w:ascii="Tahoma" w:hAnsi="Tahoma" w:cs="Tahoma"/>
          <w:color w:val="000000" w:themeColor="text1"/>
          <w:szCs w:val="20"/>
        </w:rPr>
        <w:t>акта сдачи-приемки</w:t>
      </w:r>
      <w:r w:rsidR="000317BB" w:rsidRPr="00A85912">
        <w:rPr>
          <w:rFonts w:ascii="Tahoma" w:hAnsi="Tahoma" w:cs="Tahoma"/>
          <w:color w:val="000000" w:themeColor="text1"/>
          <w:szCs w:val="20"/>
        </w:rPr>
        <w:t xml:space="preserve"> </w:t>
      </w:r>
      <w:r w:rsidR="000317BB" w:rsidRPr="00A85912">
        <w:rPr>
          <w:rFonts w:ascii="Tahoma" w:hAnsi="Tahoma" w:cs="Tahoma"/>
          <w:szCs w:val="20"/>
        </w:rPr>
        <w:t>(Приложение №3 к Договору)</w:t>
      </w:r>
      <w:r w:rsidRPr="00A85912">
        <w:rPr>
          <w:rFonts w:ascii="Tahoma" w:hAnsi="Tahoma" w:cs="Tahoma"/>
          <w:color w:val="000000" w:themeColor="text1"/>
          <w:szCs w:val="20"/>
        </w:rPr>
        <w:t xml:space="preserve">, </w:t>
      </w:r>
      <w:r w:rsidR="00FA5E97" w:rsidRPr="00A85912">
        <w:rPr>
          <w:rFonts w:ascii="Tahoma" w:hAnsi="Tahoma" w:cs="Tahoma"/>
          <w:color w:val="000000" w:themeColor="text1"/>
          <w:szCs w:val="20"/>
        </w:rPr>
        <w:t>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00FA5E97" w:rsidRPr="00A85912">
        <w:rPr>
          <w:rFonts w:ascii="Tahoma" w:eastAsia="Times New Roman" w:hAnsi="Tahoma" w:cs="Tahoma"/>
          <w:szCs w:val="20"/>
        </w:rPr>
        <w:t xml:space="preserve"> </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hAnsi="Tahoma" w:cs="Tahoma"/>
          <w:color w:val="000000" w:themeColor="text1"/>
          <w:szCs w:val="20"/>
        </w:rPr>
        <w:t>Счет-фактура выставляется Исполнителем в сроки и в соответствии с требованиями НК РФ.</w:t>
      </w:r>
      <w:r w:rsidRPr="00A85912">
        <w:rPr>
          <w:rFonts w:ascii="Tahoma" w:eastAsia="Times New Roman" w:hAnsi="Tahoma" w:cs="Tahoma"/>
          <w:szCs w:val="20"/>
        </w:rPr>
        <w:t xml:space="preserve"> </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A85912">
        <w:rPr>
          <w:rFonts w:ascii="Tahoma" w:hAnsi="Tahoma" w:cs="Tahoma"/>
          <w:szCs w:val="20"/>
        </w:rPr>
        <w:t>списания денежных средств с корреспондентского счета Банка Заказчика (Плательщика)</w:t>
      </w:r>
      <w:r w:rsidRPr="00A85912">
        <w:rPr>
          <w:rFonts w:ascii="Tahoma" w:eastAsia="Times New Roman" w:hAnsi="Tahoma" w:cs="Tahoma"/>
          <w:szCs w:val="20"/>
        </w:rPr>
        <w:t>; б) получения Исполнителем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Исполнение Заказчиком обязательств по оплате Услуг, в соответствии с условиями Договора, является встречным и обусловлено исполнением Исполнителем обязательства по оказанию Услуги подтвержденного подписанным Сторонами акта сдачи-приемки оказанных услуг и по предоставлению полного комплекта документов, для соответствующего платежа в соответствии с п. 3.1. Договора.</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В каждом из следующих случаев:</w:t>
      </w:r>
    </w:p>
    <w:p w:rsidR="00FA5E97" w:rsidRPr="00A85912" w:rsidRDefault="00FA5E97" w:rsidP="00E567C7">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85912">
        <w:rPr>
          <w:rFonts w:ascii="Tahoma" w:eastAsia="Times New Roman" w:hAnsi="Tahoma" w:cs="Tahoma"/>
          <w:szCs w:val="20"/>
        </w:rPr>
        <w:t>нарушение Исполнителем обязательств по настоящему Договору, в том числе сроков оказания Услуг;</w:t>
      </w:r>
    </w:p>
    <w:p w:rsidR="00FA5E97" w:rsidRPr="00A85912" w:rsidRDefault="00FA5E97" w:rsidP="00E567C7">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85912">
        <w:rPr>
          <w:rFonts w:ascii="Tahoma" w:eastAsia="Times New Roman" w:hAnsi="Tahoma" w:cs="Tahoma"/>
          <w:szCs w:val="20"/>
        </w:rPr>
        <w:t>наличие Недостатков, нарушение сроков устранения Недостатков и/или не устранения Исполнителем Недостатков и/или замечаний Заказчика, либо Специализированных организаций;</w:t>
      </w:r>
    </w:p>
    <w:p w:rsidR="00FA5E97" w:rsidRPr="00A85912" w:rsidRDefault="00FA5E97" w:rsidP="00E567C7">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85912">
        <w:rPr>
          <w:rFonts w:ascii="Tahoma" w:eastAsia="Times New Roman" w:hAnsi="Tahoma" w:cs="Tahoma"/>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FA5E97" w:rsidRPr="00A85912" w:rsidRDefault="00FA5E97" w:rsidP="00E567C7">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85912">
        <w:rPr>
          <w:rFonts w:ascii="Tahoma" w:eastAsia="Times New Roman" w:hAnsi="Tahoma" w:cs="Tahoma"/>
          <w:szCs w:val="20"/>
        </w:rPr>
        <w:t>в случае обнаружения или заявления на результат оказанных Услуг прав третьих лиц;</w:t>
      </w:r>
    </w:p>
    <w:p w:rsidR="00FA5E97" w:rsidRPr="00A85912" w:rsidRDefault="00FA5E97" w:rsidP="00E567C7">
      <w:pPr>
        <w:pStyle w:val="af0"/>
        <w:numPr>
          <w:ilvl w:val="0"/>
          <w:numId w:val="9"/>
        </w:numPr>
        <w:overflowPunct w:val="0"/>
        <w:autoSpaceDE w:val="0"/>
        <w:autoSpaceDN w:val="0"/>
        <w:adjustRightInd w:val="0"/>
        <w:spacing w:after="0" w:line="240" w:lineRule="auto"/>
        <w:ind w:left="0" w:firstLine="0"/>
        <w:jc w:val="both"/>
        <w:textAlignment w:val="baseline"/>
        <w:rPr>
          <w:rFonts w:ascii="Tahoma" w:eastAsia="Times New Roman" w:hAnsi="Tahoma" w:cs="Tahoma"/>
          <w:szCs w:val="20"/>
        </w:rPr>
      </w:pPr>
      <w:r w:rsidRPr="00A85912">
        <w:rPr>
          <w:rFonts w:ascii="Tahoma" w:eastAsia="Times New Roman" w:hAnsi="Tahoma" w:cs="Tahoma"/>
          <w:szCs w:val="20"/>
        </w:rPr>
        <w:t xml:space="preserve">в иных случаях, предусмотренных Договором и иными нормативными актами, </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xml:space="preserve">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hAnsi="Tahoma" w:cs="Tahoma"/>
          <w:color w:val="000000"/>
          <w:szCs w:val="20"/>
        </w:rPr>
        <w:t>Стороны ежеквартально производят сверку расчетов. Результаты расчетов Стороны оформляют актом и направляют в адрес Заказчика до 10 числа месяца следующего за окончанием квартала.</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Обязанности Исполнителя по предоставлению информации</w:t>
      </w:r>
    </w:p>
    <w:p w:rsidR="00FA5E97" w:rsidRPr="00A85912" w:rsidRDefault="00FA5E97" w:rsidP="00E567C7">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 xml:space="preserve">Исполнитель обязуется в течение </w:t>
      </w:r>
      <w:r w:rsidR="00A03AC1" w:rsidRPr="00A85912">
        <w:rPr>
          <w:rFonts w:ascii="Tahoma" w:eastAsia="Times New Roman" w:hAnsi="Tahoma" w:cs="Tahoma"/>
          <w:szCs w:val="20"/>
        </w:rPr>
        <w:t>10</w:t>
      </w:r>
      <w:r w:rsidRPr="00A85912">
        <w:rPr>
          <w:rFonts w:ascii="Tahoma" w:eastAsia="Times New Roman" w:hAnsi="Tahoma" w:cs="Tahoma"/>
          <w:szCs w:val="20"/>
        </w:rPr>
        <w:t xml:space="preserve"> дней по истечении месяца, в котором были оказаны Услуги/по запросам Заказчика, предоставлять Заказчику следующую информацию:</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FA5E97" w:rsidRPr="00A85912" w:rsidRDefault="00FA5E97" w:rsidP="00E567C7">
      <w:pPr>
        <w:pStyle w:val="af0"/>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A85912">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FA5E97" w:rsidRPr="00A85912" w:rsidRDefault="00FA5E97" w:rsidP="00E567C7">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FA5E97" w:rsidRPr="00A85912" w:rsidRDefault="00FA5E97" w:rsidP="00E567C7">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eastAsia="Times New Roman" w:hAnsi="Tahoma" w:cs="Tahoma"/>
          <w:szCs w:val="20"/>
        </w:rPr>
        <w:t>Обязанности, указанные в п.3.7. Договора, сохраняются за Исполнителем после окончания срока действия Договора в отношении услуг, оказанных по Договору.</w:t>
      </w:r>
    </w:p>
    <w:p w:rsidR="00FA5E97" w:rsidRPr="00A85912" w:rsidRDefault="00FA5E97" w:rsidP="00E567C7">
      <w:pPr>
        <w:pStyle w:val="af0"/>
        <w:numPr>
          <w:ilvl w:val="2"/>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 w:rsidR="00FA5E97" w:rsidRPr="00A85912" w:rsidRDefault="00FA5E97" w:rsidP="00E567C7">
      <w:pPr>
        <w:pStyle w:val="af0"/>
        <w:numPr>
          <w:ilvl w:val="1"/>
          <w:numId w:val="5"/>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A85912">
        <w:rPr>
          <w:rFonts w:ascii="Tahoma" w:hAnsi="Tahoma" w:cs="Tahoma"/>
          <w:color w:val="000000"/>
          <w:szCs w:val="20"/>
        </w:rPr>
        <w:lastRenderedPageBreak/>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 ст.395 Гражданского кодекса Российской Федерации, процентов за пользование чужими денежными средствами, неустоек, пеней и иных финансовых санкций.</w:t>
      </w:r>
    </w:p>
    <w:p w:rsidR="00FA5E97" w:rsidRPr="00A85912" w:rsidRDefault="00FA5E97" w:rsidP="00E567C7">
      <w:pPr>
        <w:pStyle w:val="3"/>
        <w:keepNext w:val="0"/>
        <w:keepLines w:val="0"/>
        <w:widowControl w:val="0"/>
        <w:spacing w:before="0" w:line="240" w:lineRule="auto"/>
        <w:contextualSpacing/>
        <w:rPr>
          <w:rFonts w:ascii="Tahoma" w:hAnsi="Tahoma" w:cs="Tahoma"/>
          <w:bCs w:val="0"/>
          <w:color w:val="000000" w:themeColor="text1"/>
          <w:sz w:val="20"/>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Срок оказания Услуг</w:t>
      </w:r>
    </w:p>
    <w:p w:rsidR="00317EC9" w:rsidRPr="00A85912" w:rsidRDefault="00317EC9" w:rsidP="005819CB">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Общий срок оказания Услуг: в течение 12 месяцев с даты подписания Договора</w:t>
      </w:r>
      <w:r w:rsidR="00651BFF">
        <w:rPr>
          <w:rFonts w:ascii="Tahoma" w:hAnsi="Tahoma" w:cs="Tahoma"/>
          <w:szCs w:val="20"/>
        </w:rPr>
        <w:t>, но не ранее 03.04.2026г</w:t>
      </w:r>
      <w:r w:rsidRPr="00A85912">
        <w:rPr>
          <w:rFonts w:ascii="Tahoma" w:hAnsi="Tahoma" w:cs="Tahoma"/>
          <w:szCs w:val="20"/>
        </w:rPr>
        <w:t>.</w:t>
      </w:r>
    </w:p>
    <w:p w:rsidR="00FA5E97" w:rsidRPr="00A85912" w:rsidRDefault="00FA5E97" w:rsidP="00E567C7">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Услуги по настоящему Договору должны быть начаты, произведены и завершены в соответствии </w:t>
      </w:r>
      <w:r w:rsidR="00FF46DA" w:rsidRPr="00A85912">
        <w:rPr>
          <w:rFonts w:ascii="Tahoma" w:hAnsi="Tahoma" w:cs="Tahoma"/>
          <w:szCs w:val="20"/>
        </w:rPr>
        <w:t>со сроками,</w:t>
      </w:r>
      <w:r w:rsidRPr="00A85912">
        <w:rPr>
          <w:rFonts w:ascii="Tahoma" w:hAnsi="Tahoma" w:cs="Tahoma"/>
          <w:szCs w:val="20"/>
        </w:rPr>
        <w:t xml:space="preserve"> указанными в пункте 4.1 настоящего Договора.</w:t>
      </w:r>
    </w:p>
    <w:p w:rsidR="00FA5E97" w:rsidRPr="00A85912" w:rsidRDefault="00FA5E97" w:rsidP="00E567C7">
      <w:pPr>
        <w:widowControl w:val="0"/>
        <w:numPr>
          <w:ilvl w:val="1"/>
          <w:numId w:val="1"/>
        </w:numPr>
        <w:shd w:val="clear" w:color="auto" w:fill="FFFFFF"/>
        <w:tabs>
          <w:tab w:val="clear" w:pos="1866"/>
          <w:tab w:val="num" w:pos="851"/>
          <w:tab w:val="left" w:pos="1134"/>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Исполнитель обязан незамедлительно сообщать Заказчику обо всех обстоятельствах, которые могут 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rsidR="00FA5E97" w:rsidRPr="00A85912" w:rsidRDefault="00FA5E97" w:rsidP="00E567C7">
      <w:pPr>
        <w:pStyle w:val="af2"/>
        <w:tabs>
          <w:tab w:val="num" w:pos="851"/>
        </w:tabs>
        <w:spacing w:after="0"/>
        <w:jc w:val="both"/>
        <w:rPr>
          <w:rFonts w:ascii="Tahoma" w:hAnsi="Tahoma" w:cs="Tahoma"/>
        </w:rPr>
      </w:pPr>
      <w:r w:rsidRPr="00A85912">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rsidR="00FA5E97" w:rsidRPr="00A85912" w:rsidRDefault="00FA5E97" w:rsidP="00E567C7">
      <w:pPr>
        <w:pStyle w:val="3"/>
        <w:keepNext w:val="0"/>
        <w:keepLines w:val="0"/>
        <w:widowControl w:val="0"/>
        <w:spacing w:before="0" w:line="240" w:lineRule="auto"/>
        <w:contextualSpacing/>
        <w:rPr>
          <w:rFonts w:ascii="Tahoma" w:hAnsi="Tahoma" w:cs="Tahoma"/>
          <w:bCs w:val="0"/>
          <w:color w:val="000000" w:themeColor="text1"/>
          <w:sz w:val="20"/>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Порядок оказания Услуг. Приемка Оказанных Услуг</w:t>
      </w:r>
    </w:p>
    <w:p w:rsidR="00FA5E97" w:rsidRPr="00A85912" w:rsidRDefault="00FA5E97" w:rsidP="00E567C7">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b/>
          <w:szCs w:val="20"/>
        </w:rPr>
        <w:t>Порядок оказания Услуг</w:t>
      </w:r>
      <w:r w:rsidR="00753BF5" w:rsidRPr="00A85912">
        <w:rPr>
          <w:rFonts w:ascii="Tahoma" w:hAnsi="Tahoma" w:cs="Tahoma"/>
          <w:b/>
          <w:szCs w:val="20"/>
        </w:rPr>
        <w:t xml:space="preserve"> </w:t>
      </w:r>
      <w:r w:rsidR="00753BF5" w:rsidRPr="00A85912">
        <w:rPr>
          <w:rFonts w:ascii="Tahoma" w:hAnsi="Tahoma" w:cs="Tahoma"/>
          <w:szCs w:val="20"/>
        </w:rPr>
        <w:t>определен в приложении №1 к Договору</w:t>
      </w:r>
      <w:r w:rsidRPr="00A85912">
        <w:rPr>
          <w:rFonts w:ascii="Tahoma" w:hAnsi="Tahoma" w:cs="Tahoma"/>
          <w:szCs w:val="20"/>
        </w:rPr>
        <w:t xml:space="preserve"> </w:t>
      </w:r>
    </w:p>
    <w:p w:rsidR="00FA5E97" w:rsidRPr="00A85912" w:rsidRDefault="00FA5E97" w:rsidP="00E567C7">
      <w:pPr>
        <w:pStyle w:val="af0"/>
        <w:numPr>
          <w:ilvl w:val="2"/>
          <w:numId w:val="1"/>
        </w:numPr>
        <w:tabs>
          <w:tab w:val="clear" w:pos="2292"/>
          <w:tab w:val="num" w:pos="709"/>
          <w:tab w:val="left" w:pos="1276"/>
        </w:tabs>
        <w:spacing w:after="0" w:line="240" w:lineRule="auto"/>
        <w:ind w:left="0" w:firstLine="0"/>
        <w:jc w:val="both"/>
        <w:rPr>
          <w:rFonts w:ascii="Tahoma" w:hAnsi="Tahoma" w:cs="Tahoma"/>
          <w:szCs w:val="20"/>
        </w:rPr>
      </w:pPr>
      <w:r w:rsidRPr="00A85912">
        <w:rPr>
          <w:rFonts w:ascii="Tahoma" w:hAnsi="Tahoma" w:cs="Tahoma"/>
          <w:szCs w:val="20"/>
        </w:rPr>
        <w:t xml:space="preserve">Исполнитель </w:t>
      </w:r>
      <w:r w:rsidRPr="00A85912">
        <w:rPr>
          <w:rFonts w:ascii="Tahoma" w:eastAsia="Times New Roman" w:hAnsi="Tahoma" w:cs="Tahoma"/>
          <w:szCs w:val="20"/>
        </w:rPr>
        <w:t>заверяет и гарантирует что:</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    Исполнитель соблюдает требования законодательства о налогах и сборах Российской Федерации. </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    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оказанию Услуг и иные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 Исполнитель гарантирует и обязуется отражать в налоговой отчетности НДС, уплаченный Заказчиком Исполнителю в составе Цены Договора. Исполнитель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(включая, но не ограничиваясь: счета-фактуры, акты оказанных услуг).</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   Исполнитель 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   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  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b/>
          <w:szCs w:val="20"/>
        </w:rPr>
      </w:pPr>
      <w:r w:rsidRPr="00A85912">
        <w:rPr>
          <w:rFonts w:ascii="Tahoma" w:hAnsi="Tahoma" w:cs="Tahoma"/>
          <w:b/>
          <w:szCs w:val="20"/>
        </w:rPr>
        <w:t>Приемка оказанных Услуг</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t xml:space="preserve">5.2.1. Ежемесячно Исполнитель обязан уведомлять Заказчика о готовности к сдаче </w:t>
      </w:r>
      <w:r w:rsidR="00301CC7" w:rsidRPr="00A85912">
        <w:rPr>
          <w:rFonts w:ascii="Tahoma" w:hAnsi="Tahoma" w:cs="Tahoma"/>
          <w:sz w:val="20"/>
          <w:szCs w:val="20"/>
        </w:rPr>
        <w:t xml:space="preserve">фактически </w:t>
      </w:r>
      <w:r w:rsidRPr="00A85912">
        <w:rPr>
          <w:rFonts w:ascii="Tahoma" w:hAnsi="Tahoma" w:cs="Tahoma"/>
          <w:sz w:val="20"/>
          <w:szCs w:val="20"/>
        </w:rPr>
        <w:t>оказанных Услуг.</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t xml:space="preserve">5.2.2. Приемка </w:t>
      </w:r>
      <w:r w:rsidR="00301CC7" w:rsidRPr="00A85912">
        <w:rPr>
          <w:rFonts w:ascii="Tahoma" w:hAnsi="Tahoma" w:cs="Tahoma"/>
          <w:sz w:val="20"/>
          <w:szCs w:val="20"/>
        </w:rPr>
        <w:t xml:space="preserve">фактически </w:t>
      </w:r>
      <w:r w:rsidRPr="00A85912">
        <w:rPr>
          <w:rFonts w:ascii="Tahoma" w:hAnsi="Tahoma" w:cs="Tahoma"/>
          <w:sz w:val="20"/>
          <w:szCs w:val="20"/>
        </w:rPr>
        <w:t>оказанных Услуг осуществляется Исполнителем после исполнения Сторонами обязательств, предусмотренных настоящим Договором, в соответствии с условиями Договора.</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t xml:space="preserve">5.2.3. Исполнитель передает Заказчику до начала приемки результата </w:t>
      </w:r>
      <w:r w:rsidR="00301CC7" w:rsidRPr="00A85912">
        <w:rPr>
          <w:rFonts w:ascii="Tahoma" w:hAnsi="Tahoma" w:cs="Tahoma"/>
          <w:sz w:val="20"/>
          <w:szCs w:val="20"/>
        </w:rPr>
        <w:t xml:space="preserve">фактичекски </w:t>
      </w:r>
      <w:r w:rsidRPr="00A85912">
        <w:rPr>
          <w:rFonts w:ascii="Tahoma" w:hAnsi="Tahoma" w:cs="Tahoma"/>
          <w:sz w:val="20"/>
          <w:szCs w:val="20"/>
        </w:rPr>
        <w:t>оказанных Услуг, два экземпляра акта сдачи-приемки оказанных за Услуг, подписанных Исполнителем, Отчет об оказанных услугах.</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lastRenderedPageBreak/>
        <w:t>5.2.5. Заказчик обязан в срок не более 15 (пятнадцати) рабочих дней с момента предъявления Исполнителем акта оказанных Услуг за месяц и иных документов, указанных в п. 5.2.3 настоящего Договора, при условии отсутствия претензий к качеству Услуг с участием представителей Исполнителя осмотреть и принять оказанные Услуги.</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t>5.2.6. Заказчик производит приемку</w:t>
      </w:r>
      <w:r w:rsidR="00301CC7" w:rsidRPr="00A85912">
        <w:rPr>
          <w:rFonts w:ascii="Tahoma" w:hAnsi="Tahoma" w:cs="Tahoma"/>
          <w:sz w:val="20"/>
          <w:szCs w:val="20"/>
        </w:rPr>
        <w:t xml:space="preserve"> фактически</w:t>
      </w:r>
      <w:r w:rsidRPr="00A85912">
        <w:rPr>
          <w:rFonts w:ascii="Tahoma" w:hAnsi="Tahoma" w:cs="Tahoma"/>
          <w:sz w:val="20"/>
          <w:szCs w:val="20"/>
        </w:rPr>
        <w:t xml:space="preserve"> оказанных Услуг путем подписания акта оказанных за месяц Услуг. При обнаружении отступлений от Договора, ухудшающих результат Услуг или иных недостатков (включая отсутствие документов, указанных в п.5.2.3.) Заказчик обязан немедленно заявить об этом Исполнителю, не подписывая акт оказанных за месяц Услуг.</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t>5.2.7. Если Услуги по Договору оказаны ненадлежащим способом, а также в случае не предоставления документов, указанных в п.5.2.3., Заказчик вправе в течение 15 календарных дней оформить мотивированный отказ от приемки оказанных Услуг и направить его Исполнителю.</w:t>
      </w:r>
    </w:p>
    <w:p w:rsidR="00CE68C1" w:rsidRPr="00A85912" w:rsidRDefault="00CE68C1" w:rsidP="00E567C7">
      <w:pPr>
        <w:pStyle w:val="af4"/>
        <w:spacing w:after="0"/>
        <w:jc w:val="both"/>
        <w:rPr>
          <w:rFonts w:ascii="Tahoma" w:hAnsi="Tahoma" w:cs="Tahoma"/>
          <w:sz w:val="20"/>
          <w:szCs w:val="20"/>
        </w:rPr>
      </w:pPr>
      <w:r w:rsidRPr="00A85912">
        <w:rPr>
          <w:rFonts w:ascii="Tahoma" w:hAnsi="Tahoma" w:cs="Tahoma"/>
          <w:sz w:val="20"/>
          <w:szCs w:val="20"/>
        </w:rPr>
        <w:t>5.2.8.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CE68C1" w:rsidRPr="00A85912" w:rsidRDefault="00CE68C1" w:rsidP="00E567C7">
      <w:pPr>
        <w:widowControl w:val="0"/>
        <w:shd w:val="clear" w:color="auto" w:fill="FFFFFF"/>
        <w:tabs>
          <w:tab w:val="num" w:pos="1474"/>
          <w:tab w:val="num" w:pos="1560"/>
        </w:tabs>
        <w:autoSpaceDE w:val="0"/>
        <w:autoSpaceDN w:val="0"/>
        <w:adjustRightInd w:val="0"/>
        <w:spacing w:after="0" w:line="240" w:lineRule="auto"/>
        <w:contextualSpacing/>
        <w:jc w:val="both"/>
        <w:rPr>
          <w:rFonts w:ascii="Tahoma" w:hAnsi="Tahoma" w:cs="Tahoma"/>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Гарантии качества</w:t>
      </w:r>
    </w:p>
    <w:p w:rsidR="00603BED" w:rsidRPr="00A85912" w:rsidRDefault="00603BED" w:rsidP="00E567C7">
      <w:pPr>
        <w:pStyle w:val="af4"/>
        <w:spacing w:after="0"/>
        <w:jc w:val="both"/>
        <w:rPr>
          <w:rFonts w:ascii="Tahoma" w:hAnsi="Tahoma" w:cs="Tahoma"/>
          <w:sz w:val="20"/>
          <w:szCs w:val="20"/>
        </w:rPr>
      </w:pPr>
      <w:r w:rsidRPr="00A85912">
        <w:rPr>
          <w:rFonts w:ascii="Tahoma" w:hAnsi="Tahoma" w:cs="Tahoma"/>
          <w:sz w:val="20"/>
          <w:szCs w:val="20"/>
        </w:rPr>
        <w:t>6.1. Гарантии качества распространяются на Услуги, оказанные Исполнителем по Договору.</w:t>
      </w:r>
    </w:p>
    <w:p w:rsidR="00603BED" w:rsidRPr="00A85912" w:rsidRDefault="00603BED" w:rsidP="00E567C7">
      <w:pPr>
        <w:pStyle w:val="af4"/>
        <w:spacing w:after="0"/>
        <w:jc w:val="both"/>
        <w:rPr>
          <w:rFonts w:ascii="Tahoma" w:hAnsi="Tahoma" w:cs="Tahoma"/>
          <w:sz w:val="20"/>
          <w:szCs w:val="20"/>
        </w:rPr>
      </w:pPr>
      <w:bookmarkStart w:id="2" w:name="e9A5C4A74"/>
      <w:bookmarkEnd w:id="2"/>
      <w:r w:rsidRPr="00A85912">
        <w:rPr>
          <w:rFonts w:ascii="Tahoma" w:hAnsi="Tahoma" w:cs="Tahoma"/>
          <w:sz w:val="20"/>
          <w:szCs w:val="20"/>
        </w:rPr>
        <w:t>6.2.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603BED" w:rsidRPr="00A85912" w:rsidRDefault="00603BED" w:rsidP="00E567C7">
      <w:pPr>
        <w:pStyle w:val="af4"/>
        <w:spacing w:after="0"/>
        <w:jc w:val="both"/>
        <w:rPr>
          <w:rFonts w:ascii="Tahoma" w:hAnsi="Tahoma" w:cs="Tahoma"/>
          <w:sz w:val="20"/>
          <w:szCs w:val="20"/>
        </w:rPr>
      </w:pPr>
      <w:r w:rsidRPr="00A85912">
        <w:rPr>
          <w:rFonts w:ascii="Tahoma" w:hAnsi="Tahoma" w:cs="Tahoma"/>
          <w:sz w:val="20"/>
          <w:szCs w:val="20"/>
        </w:rPr>
        <w:t xml:space="preserve">6.3. Заказчик, обнаруживший после приемки оказанных Услуг отступления от условий настоящего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w:t>
      </w:r>
      <w:r w:rsidRPr="00A85912">
        <w:rPr>
          <w:rFonts w:ascii="Tahoma" w:hAnsi="Tahoma" w:cs="Tahoma"/>
          <w:sz w:val="20"/>
          <w:szCs w:val="20"/>
        </w:rPr>
        <w:fldChar w:fldCharType="begin">
          <w:ffData>
            <w:name w:val="ТекстовоеПоле66"/>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t>3</w:t>
      </w:r>
      <w:r w:rsidRPr="00A85912">
        <w:rPr>
          <w:rFonts w:ascii="Tahoma" w:hAnsi="Tahoma" w:cs="Tahoma"/>
          <w:sz w:val="20"/>
          <w:szCs w:val="20"/>
        </w:rPr>
        <w:fldChar w:fldCharType="end"/>
      </w:r>
      <w:r w:rsidRPr="00A85912">
        <w:rPr>
          <w:rFonts w:ascii="Tahoma" w:hAnsi="Tahoma" w:cs="Tahoma"/>
          <w:sz w:val="20"/>
          <w:szCs w:val="20"/>
        </w:rPr>
        <w:t xml:space="preserve"> (</w:t>
      </w:r>
      <w:r w:rsidRPr="00A85912">
        <w:rPr>
          <w:rFonts w:ascii="Tahoma" w:hAnsi="Tahoma" w:cs="Tahoma"/>
          <w:sz w:val="20"/>
          <w:szCs w:val="20"/>
        </w:rPr>
        <w:fldChar w:fldCharType="begin">
          <w:ffData>
            <w:name w:val="ТекстовоеПоле67"/>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t>Трёх</w:t>
      </w:r>
      <w:r w:rsidRPr="00A85912">
        <w:rPr>
          <w:rFonts w:ascii="Tahoma" w:hAnsi="Tahoma" w:cs="Tahoma"/>
          <w:sz w:val="20"/>
          <w:szCs w:val="20"/>
        </w:rPr>
        <w:fldChar w:fldCharType="end"/>
      </w:r>
      <w:r w:rsidRPr="00A85912">
        <w:rPr>
          <w:rFonts w:ascii="Tahoma" w:hAnsi="Tahoma" w:cs="Tahoma"/>
          <w:sz w:val="20"/>
          <w:szCs w:val="20"/>
        </w:rPr>
        <w:t xml:space="preserve">) рабочих дней после их обнаружения. Исполнитель обязан за свой счет устранить указанные недостатки в течение </w:t>
      </w:r>
      <w:r w:rsidRPr="00A85912">
        <w:rPr>
          <w:rFonts w:ascii="Tahoma" w:hAnsi="Tahoma" w:cs="Tahoma"/>
          <w:sz w:val="20"/>
          <w:szCs w:val="20"/>
        </w:rPr>
        <w:fldChar w:fldCharType="begin">
          <w:ffData>
            <w:name w:val="ТекстовоеПоле68"/>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t>10</w:t>
      </w:r>
      <w:r w:rsidRPr="00A85912">
        <w:rPr>
          <w:rFonts w:ascii="Tahoma" w:hAnsi="Tahoma" w:cs="Tahoma"/>
          <w:sz w:val="20"/>
          <w:szCs w:val="20"/>
        </w:rPr>
        <w:fldChar w:fldCharType="end"/>
      </w:r>
      <w:r w:rsidRPr="00A85912">
        <w:rPr>
          <w:rFonts w:ascii="Tahoma" w:hAnsi="Tahoma" w:cs="Tahoma"/>
          <w:sz w:val="20"/>
          <w:szCs w:val="20"/>
        </w:rPr>
        <w:t xml:space="preserve"> (</w:t>
      </w:r>
      <w:r w:rsidRPr="00A85912">
        <w:rPr>
          <w:rFonts w:ascii="Tahoma" w:hAnsi="Tahoma" w:cs="Tahoma"/>
          <w:sz w:val="20"/>
          <w:szCs w:val="20"/>
        </w:rPr>
        <w:fldChar w:fldCharType="begin">
          <w:ffData>
            <w:name w:val="ТекстовоеПоле69"/>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t>Десяти</w:t>
      </w:r>
      <w:r w:rsidRPr="00A85912">
        <w:rPr>
          <w:rFonts w:ascii="Tahoma" w:hAnsi="Tahoma" w:cs="Tahoma"/>
          <w:sz w:val="20"/>
          <w:szCs w:val="20"/>
        </w:rPr>
        <w:fldChar w:fldCharType="end"/>
      </w:r>
      <w:r w:rsidRPr="00A85912">
        <w:rPr>
          <w:rFonts w:ascii="Tahoma" w:hAnsi="Tahoma" w:cs="Tahoma"/>
          <w:sz w:val="20"/>
          <w:szCs w:val="20"/>
        </w:rPr>
        <w:t>) дней с момента получения Уведомления.</w:t>
      </w:r>
    </w:p>
    <w:p w:rsidR="00603BED" w:rsidRPr="00A85912" w:rsidRDefault="00603BED" w:rsidP="00E567C7">
      <w:pPr>
        <w:pStyle w:val="af4"/>
        <w:spacing w:after="0"/>
        <w:jc w:val="both"/>
        <w:rPr>
          <w:rFonts w:ascii="Tahoma" w:hAnsi="Tahoma" w:cs="Tahoma"/>
          <w:sz w:val="20"/>
          <w:szCs w:val="20"/>
        </w:rPr>
      </w:pPr>
      <w:r w:rsidRPr="00A85912">
        <w:rPr>
          <w:rFonts w:ascii="Tahoma" w:hAnsi="Tahoma" w:cs="Tahoma"/>
          <w:sz w:val="20"/>
          <w:szCs w:val="20"/>
        </w:rPr>
        <w:t>6.4. В случае отступления от условий настоящего Договора или выявления недостатков, Заказчик вправе по своему выбору:</w:t>
      </w:r>
    </w:p>
    <w:p w:rsidR="00603BED" w:rsidRPr="00A85912" w:rsidRDefault="00603BED" w:rsidP="00E567C7">
      <w:pPr>
        <w:pStyle w:val="af4"/>
        <w:spacing w:after="0"/>
        <w:jc w:val="both"/>
        <w:rPr>
          <w:rFonts w:ascii="Tahoma" w:hAnsi="Tahoma" w:cs="Tahoma"/>
          <w:sz w:val="20"/>
          <w:szCs w:val="20"/>
        </w:rPr>
      </w:pPr>
      <w:r w:rsidRPr="00A85912">
        <w:rPr>
          <w:rFonts w:ascii="Tahoma" w:hAnsi="Tahoma" w:cs="Tahoma"/>
          <w:sz w:val="20"/>
          <w:szCs w:val="20"/>
        </w:rPr>
        <w:t>– потребовать от Исполнителя безвозмездного устранения недостатков;</w:t>
      </w:r>
    </w:p>
    <w:p w:rsidR="00603BED" w:rsidRPr="00A85912" w:rsidRDefault="00603BED" w:rsidP="00E567C7">
      <w:pPr>
        <w:pStyle w:val="af4"/>
        <w:spacing w:after="0"/>
        <w:jc w:val="both"/>
        <w:rPr>
          <w:rFonts w:ascii="Tahoma" w:hAnsi="Tahoma" w:cs="Tahoma"/>
          <w:sz w:val="20"/>
          <w:szCs w:val="20"/>
        </w:rPr>
      </w:pPr>
      <w:r w:rsidRPr="00A85912">
        <w:rPr>
          <w:rFonts w:ascii="Tahoma" w:hAnsi="Tahoma" w:cs="Tahoma"/>
          <w:sz w:val="20"/>
          <w:szCs w:val="20"/>
        </w:rPr>
        <w:t>– потребовать от Исполнителя соразмерного уменьшения Цены Услуг;</w:t>
      </w:r>
    </w:p>
    <w:p w:rsidR="00603BED" w:rsidRPr="00A85912" w:rsidRDefault="00603BED" w:rsidP="00E567C7">
      <w:pPr>
        <w:pStyle w:val="af4"/>
        <w:spacing w:after="0"/>
        <w:jc w:val="both"/>
        <w:rPr>
          <w:rFonts w:ascii="Tahoma" w:hAnsi="Tahoma" w:cs="Tahoma"/>
          <w:sz w:val="20"/>
          <w:szCs w:val="20"/>
        </w:rPr>
      </w:pPr>
      <w:r w:rsidRPr="00A85912">
        <w:rPr>
          <w:rFonts w:ascii="Tahoma" w:hAnsi="Tahoma" w:cs="Tahoma"/>
          <w:sz w:val="20"/>
          <w:szCs w:val="20"/>
        </w:rPr>
        <w:t>–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w:t>
      </w:r>
    </w:p>
    <w:p w:rsidR="00603BED" w:rsidRPr="00A85912" w:rsidRDefault="00603BED" w:rsidP="00E567C7">
      <w:pPr>
        <w:pStyle w:val="af4"/>
        <w:spacing w:after="0"/>
        <w:jc w:val="both"/>
        <w:rPr>
          <w:rFonts w:ascii="Tahoma" w:hAnsi="Tahoma" w:cs="Tahoma"/>
          <w:sz w:val="20"/>
          <w:szCs w:val="20"/>
        </w:rPr>
      </w:pPr>
      <w:bookmarkStart w:id="3" w:name="eA750BF9C"/>
      <w:bookmarkEnd w:id="3"/>
      <w:r w:rsidRPr="00A85912">
        <w:rPr>
          <w:rFonts w:ascii="Tahoma" w:hAnsi="Tahoma" w:cs="Tahoma"/>
          <w:sz w:val="20"/>
          <w:szCs w:val="20"/>
        </w:rPr>
        <w:t xml:space="preserve">6.5. 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w:t>
      </w:r>
    </w:p>
    <w:p w:rsidR="00603BED" w:rsidRPr="00A85912" w:rsidRDefault="00603BED" w:rsidP="00E567C7">
      <w:pPr>
        <w:spacing w:after="0" w:line="240" w:lineRule="auto"/>
        <w:jc w:val="both"/>
        <w:rPr>
          <w:rFonts w:ascii="Tahoma" w:hAnsi="Tahoma" w:cs="Tahoma"/>
          <w:szCs w:val="20"/>
        </w:rPr>
      </w:pPr>
    </w:p>
    <w:p w:rsidR="00FA5E97" w:rsidRPr="00A85912" w:rsidRDefault="00FA5E97" w:rsidP="00E567C7">
      <w:pPr>
        <w:pStyle w:val="3"/>
        <w:keepNext w:val="0"/>
        <w:keepLines w:val="0"/>
        <w:widowControl w:val="0"/>
        <w:numPr>
          <w:ilvl w:val="0"/>
          <w:numId w:val="1"/>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Ответственность Сторон</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FA5E97" w:rsidRPr="00A85912" w:rsidRDefault="00FA5E97" w:rsidP="00E567C7">
      <w:pPr>
        <w:pStyle w:val="af0"/>
        <w:numPr>
          <w:ilvl w:val="1"/>
          <w:numId w:val="1"/>
        </w:numPr>
        <w:tabs>
          <w:tab w:val="clear" w:pos="1866"/>
          <w:tab w:val="num" w:pos="851"/>
        </w:tabs>
        <w:spacing w:after="0" w:line="240" w:lineRule="auto"/>
        <w:jc w:val="both"/>
        <w:rPr>
          <w:rFonts w:ascii="Tahoma" w:hAnsi="Tahoma" w:cs="Tahoma"/>
          <w:szCs w:val="20"/>
        </w:rPr>
      </w:pPr>
      <w:r w:rsidRPr="00A85912">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rsidR="00FA5E97" w:rsidRPr="00A85912" w:rsidRDefault="00FA5E97" w:rsidP="00E567C7">
      <w:pPr>
        <w:pStyle w:val="af0"/>
        <w:numPr>
          <w:ilvl w:val="1"/>
          <w:numId w:val="1"/>
        </w:numPr>
        <w:tabs>
          <w:tab w:val="clear" w:pos="1866"/>
          <w:tab w:val="num" w:pos="709"/>
        </w:tabs>
        <w:spacing w:after="0" w:line="240" w:lineRule="auto"/>
        <w:jc w:val="both"/>
        <w:rPr>
          <w:rFonts w:ascii="Tahoma" w:hAnsi="Tahoma" w:cs="Tahoma"/>
          <w:szCs w:val="20"/>
        </w:rPr>
      </w:pPr>
      <w:r w:rsidRPr="00A85912">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rsidR="00FA5E97" w:rsidRPr="00A85912" w:rsidRDefault="00FA5E97" w:rsidP="00E567C7">
      <w:pPr>
        <w:pStyle w:val="af0"/>
        <w:numPr>
          <w:ilvl w:val="1"/>
          <w:numId w:val="1"/>
        </w:numPr>
        <w:tabs>
          <w:tab w:val="clear" w:pos="1866"/>
        </w:tabs>
        <w:spacing w:after="0" w:line="240" w:lineRule="auto"/>
        <w:jc w:val="both"/>
        <w:rPr>
          <w:rFonts w:ascii="Tahoma" w:hAnsi="Tahoma" w:cs="Tahoma"/>
          <w:szCs w:val="20"/>
        </w:rPr>
      </w:pPr>
      <w:r w:rsidRPr="00A85912">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iCs/>
          <w:szCs w:val="20"/>
        </w:rPr>
      </w:pPr>
      <w:r w:rsidRPr="00A85912">
        <w:rPr>
          <w:rFonts w:ascii="Tahoma" w:eastAsia="Times New Roman" w:hAnsi="Tahoma" w:cs="Tahoma"/>
          <w:iCs/>
          <w:szCs w:val="20"/>
        </w:rPr>
        <w:t xml:space="preserve">За нарушение сроков оплаты оказанных и принятых Услуг 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w:t>
      </w:r>
      <w:r w:rsidRPr="00A85912">
        <w:rPr>
          <w:rFonts w:ascii="Tahoma" w:eastAsia="Times New Roman" w:hAnsi="Tahoma" w:cs="Tahoma"/>
          <w:iCs/>
          <w:szCs w:val="20"/>
        </w:rPr>
        <w:lastRenderedPageBreak/>
        <w:t>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FA5E97" w:rsidRPr="00A85912" w:rsidRDefault="00FA5E97" w:rsidP="00E567C7">
      <w:pPr>
        <w:pStyle w:val="ConsPlusNormal"/>
        <w:numPr>
          <w:ilvl w:val="1"/>
          <w:numId w:val="1"/>
        </w:numPr>
        <w:tabs>
          <w:tab w:val="clear" w:pos="1866"/>
          <w:tab w:val="num" w:pos="851"/>
        </w:tabs>
        <w:jc w:val="both"/>
        <w:rPr>
          <w:i w:val="0"/>
        </w:rPr>
      </w:pPr>
      <w:r w:rsidRPr="00A85912">
        <w:rPr>
          <w:i w:val="0"/>
        </w:rPr>
        <w:t>Заказчик не несет перед Исполнителем ответственность за упущенную выгоду.</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bookmarkStart w:id="4" w:name="_Ref325972312"/>
      <w:r w:rsidRPr="00A85912">
        <w:rPr>
          <w:rFonts w:ascii="Tahoma" w:hAnsi="Tahoma" w:cs="Tahoma"/>
          <w:szCs w:val="20"/>
        </w:rPr>
        <w:t>Исполнитель при нарушении договорных обязательств уплачивает Заказчику:</w:t>
      </w:r>
      <w:bookmarkEnd w:id="4"/>
    </w:p>
    <w:p w:rsidR="00FA5E97" w:rsidRPr="00A85912" w:rsidRDefault="00FA5E97" w:rsidP="00E567C7">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A85912">
        <w:rPr>
          <w:rFonts w:ascii="Tahoma" w:hAnsi="Tahoma" w:cs="Tahoma"/>
          <w:szCs w:val="20"/>
        </w:rPr>
        <w:t>за нарушение начального, конечного срока оказания Услуг Исполнитель уплачивает пеню в размере 0,2 % (двух десятых процента) от Цены Услуг за каждый день просрочки до фактического исполнения обязательства</w:t>
      </w:r>
    </w:p>
    <w:p w:rsidR="00FA5E97" w:rsidRPr="00A85912" w:rsidRDefault="00FA5E97" w:rsidP="00E567C7">
      <w:pPr>
        <w:widowControl w:val="0"/>
        <w:numPr>
          <w:ilvl w:val="1"/>
          <w:numId w:val="3"/>
        </w:numPr>
        <w:shd w:val="clear" w:color="auto" w:fill="FFFFFF"/>
        <w:tabs>
          <w:tab w:val="clear" w:pos="1866"/>
        </w:tabs>
        <w:adjustRightInd w:val="0"/>
        <w:spacing w:after="0" w:line="240" w:lineRule="auto"/>
        <w:ind w:left="0" w:firstLine="0"/>
        <w:contextualSpacing/>
        <w:jc w:val="both"/>
        <w:rPr>
          <w:rFonts w:ascii="Tahoma" w:hAnsi="Tahoma" w:cs="Tahoma"/>
          <w:szCs w:val="20"/>
        </w:rPr>
      </w:pPr>
      <w:r w:rsidRPr="00A85912">
        <w:rPr>
          <w:rStyle w:val="af"/>
          <w:rFonts w:ascii="Tahoma" w:hAnsi="Tahoma" w:cs="Tahoma"/>
          <w:szCs w:val="20"/>
        </w:rPr>
        <w:footnoteReference w:id="2"/>
      </w:r>
      <w:r w:rsidRPr="00A85912">
        <w:rPr>
          <w:rFonts w:ascii="Tahoma" w:eastAsia="Times New Roman" w:hAnsi="Tahoma" w:cs="Tahoma"/>
          <w:szCs w:val="20"/>
        </w:rPr>
        <w:t>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сумма авансового платежа и/или стоимость Услуг в полном размере признается коммерческим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перечисления авансового платежа и/или отгрузки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FA5E97" w:rsidRPr="00A85912" w:rsidRDefault="00FA5E97" w:rsidP="00E567C7">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За ненадлежащее исполнение Исполнителем обязательств, предусмотренных п.3.7. Договора, Исполнитель уплачивает Заказчику неустойку в размере 0,03% (три</w:t>
      </w:r>
      <w:r w:rsidRPr="00A85912">
        <w:rPr>
          <w:rFonts w:ascii="Tahoma" w:eastAsia="Times New Roman" w:hAnsi="Tahoma" w:cs="Tahoma"/>
          <w:szCs w:val="20"/>
        </w:rPr>
        <w:t xml:space="preserve"> </w:t>
      </w:r>
      <w:r w:rsidRPr="00A85912">
        <w:rPr>
          <w:rFonts w:ascii="Tahoma" w:hAnsi="Tahoma" w:cs="Tahoma"/>
          <w:szCs w:val="20"/>
        </w:rPr>
        <w:t>сотых процента) от Цены Договора (стоимости Услуг), указанной в п. 2.1. Договора, за каждый день просрочки, начиная с первого дня просрочки и до дня предоставления информации и копий документов Заказчику</w:t>
      </w:r>
    </w:p>
    <w:p w:rsidR="00FA5E97" w:rsidRPr="00A85912" w:rsidRDefault="00FA5E97" w:rsidP="00E567C7">
      <w:pPr>
        <w:pStyle w:val="af0"/>
        <w:widowControl w:val="0"/>
        <w:numPr>
          <w:ilvl w:val="1"/>
          <w:numId w:val="3"/>
        </w:numPr>
        <w:shd w:val="clear" w:color="auto" w:fill="FFFFFF"/>
        <w:tabs>
          <w:tab w:val="clear" w:pos="1866"/>
          <w:tab w:val="left" w:pos="851"/>
        </w:tabs>
        <w:autoSpaceDE w:val="0"/>
        <w:autoSpaceDN w:val="0"/>
        <w:adjustRightInd w:val="0"/>
        <w:spacing w:after="0" w:line="240" w:lineRule="auto"/>
        <w:ind w:left="0" w:firstLine="0"/>
        <w:jc w:val="both"/>
        <w:rPr>
          <w:rFonts w:ascii="Tahoma" w:hAnsi="Tahoma" w:cs="Tahoma"/>
          <w:szCs w:val="20"/>
        </w:rPr>
      </w:pPr>
      <w:bookmarkStart w:id="5" w:name="_Ref327954349"/>
      <w:r w:rsidRPr="00A85912">
        <w:rPr>
          <w:rFonts w:ascii="Tahoma" w:hAnsi="Tahoma" w:cs="Tahoma"/>
          <w:szCs w:val="20"/>
        </w:rPr>
        <w:t xml:space="preserve">За </w:t>
      </w:r>
      <w:r w:rsidRPr="00A85912">
        <w:rPr>
          <w:rFonts w:ascii="Tahoma" w:hAnsi="Tahoma" w:cs="Tahoma"/>
          <w:color w:val="000000" w:themeColor="text1"/>
          <w:szCs w:val="20"/>
        </w:rPr>
        <w:t>несвоевременное</w:t>
      </w:r>
      <w:r w:rsidRPr="00A85912">
        <w:rPr>
          <w:rFonts w:ascii="Tahoma" w:hAnsi="Tahoma" w:cs="Tahoma"/>
          <w:szCs w:val="20"/>
        </w:rPr>
        <w:t xml:space="preserve">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rsidR="001A4AF5" w:rsidRPr="00A85912" w:rsidRDefault="001A4AF5" w:rsidP="00E567C7">
      <w:pPr>
        <w:pStyle w:val="ConsPlusNormal"/>
        <w:numPr>
          <w:ilvl w:val="1"/>
          <w:numId w:val="3"/>
        </w:numPr>
        <w:tabs>
          <w:tab w:val="clear" w:pos="1866"/>
          <w:tab w:val="left" w:pos="284"/>
        </w:tabs>
        <w:ind w:left="0" w:firstLine="0"/>
        <w:jc w:val="both"/>
        <w:rPr>
          <w:i w:val="0"/>
        </w:rPr>
      </w:pPr>
      <w:bookmarkStart w:id="6" w:name="_Ref327954352"/>
      <w:bookmarkEnd w:id="5"/>
      <w:r w:rsidRPr="00A85912">
        <w:rPr>
          <w:i w:val="0"/>
        </w:rPr>
        <w:t xml:space="preserve">В случае нарушения сроков устранения Недостатков в порядке, предусмотренном Договором, Исполнитель обязан уплатить неустойку </w:t>
      </w:r>
      <w:r w:rsidRPr="00A85912">
        <w:rPr>
          <w:rFonts w:eastAsia="Times New Roman"/>
          <w:i w:val="0"/>
          <w:lang w:eastAsia="ru-RU"/>
        </w:rPr>
        <w:t>в размере</w:t>
      </w:r>
      <w:r w:rsidRPr="00A85912">
        <w:rPr>
          <w:i w:val="0"/>
        </w:rPr>
        <w:t xml:space="preserve"> 0,05% от Цены Услуг за каждый день просрочки до фактического исполнения обязательства;</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Исполнитель обязан возместить ущерб, причиненный персоналу, 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6"/>
    </w:p>
    <w:p w:rsidR="00FA5E97" w:rsidRPr="00A85912" w:rsidRDefault="00FA5E97" w:rsidP="00E567C7">
      <w:pPr>
        <w:numPr>
          <w:ilvl w:val="1"/>
          <w:numId w:val="1"/>
        </w:numPr>
        <w:tabs>
          <w:tab w:val="clear" w:pos="1866"/>
        </w:tabs>
        <w:autoSpaceDE w:val="0"/>
        <w:autoSpaceDN w:val="0"/>
        <w:adjustRightInd w:val="0"/>
        <w:spacing w:after="0" w:line="240" w:lineRule="auto"/>
        <w:contextualSpacing/>
        <w:jc w:val="both"/>
        <w:rPr>
          <w:rFonts w:ascii="Tahoma" w:hAnsi="Tahoma" w:cs="Tahoma"/>
          <w:szCs w:val="20"/>
        </w:rPr>
      </w:pPr>
      <w:bookmarkStart w:id="7" w:name="_Ref327954355"/>
      <w:bookmarkStart w:id="8" w:name="_Ref273619007"/>
      <w:r w:rsidRPr="00A85912">
        <w:rPr>
          <w:rFonts w:ascii="Tahoma" w:hAnsi="Tahoma" w:cs="Tahoma"/>
          <w:szCs w:val="20"/>
        </w:rPr>
        <w:t>Исполнитель несёт ответственность за допущенные им при оказании Услуг нарушения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7"/>
      <w:r w:rsidRPr="00A85912">
        <w:rPr>
          <w:rFonts w:ascii="Tahoma" w:hAnsi="Tahoma" w:cs="Tahoma"/>
          <w:szCs w:val="20"/>
        </w:rPr>
        <w:t xml:space="preserve"> </w:t>
      </w:r>
      <w:bookmarkEnd w:id="8"/>
    </w:p>
    <w:p w:rsidR="00FA5E97" w:rsidRPr="00A85912" w:rsidRDefault="00FA5E97" w:rsidP="00E567C7">
      <w:pPr>
        <w:pStyle w:val="af0"/>
        <w:numPr>
          <w:ilvl w:val="1"/>
          <w:numId w:val="1"/>
        </w:numPr>
        <w:tabs>
          <w:tab w:val="clear" w:pos="1866"/>
          <w:tab w:val="num" w:pos="426"/>
        </w:tabs>
        <w:spacing w:after="0" w:line="240" w:lineRule="auto"/>
        <w:jc w:val="both"/>
        <w:rPr>
          <w:rFonts w:ascii="Tahoma" w:hAnsi="Tahoma" w:cs="Tahoma"/>
          <w:szCs w:val="20"/>
        </w:rPr>
      </w:pPr>
      <w:r w:rsidRPr="00A85912">
        <w:rPr>
          <w:rFonts w:ascii="Tahoma" w:hAnsi="Tahoma" w:cs="Tahoma"/>
          <w:szCs w:val="20"/>
        </w:rPr>
        <w:t>Заказчик имеет право удержать, зачесть и/или иным способом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rsidR="00FA5E97" w:rsidRPr="00A85912" w:rsidRDefault="00FA5E97" w:rsidP="00E567C7">
      <w:pPr>
        <w:pStyle w:val="af0"/>
        <w:numPr>
          <w:ilvl w:val="1"/>
          <w:numId w:val="1"/>
        </w:numPr>
        <w:tabs>
          <w:tab w:val="clear" w:pos="1866"/>
          <w:tab w:val="num" w:pos="426"/>
        </w:tabs>
        <w:spacing w:after="0" w:line="240" w:lineRule="auto"/>
        <w:jc w:val="both"/>
        <w:rPr>
          <w:rFonts w:ascii="Tahoma" w:hAnsi="Tahoma" w:cs="Tahoma"/>
          <w:szCs w:val="20"/>
        </w:rPr>
      </w:pPr>
      <w:r w:rsidRPr="00A85912">
        <w:rPr>
          <w:rFonts w:ascii="Tahoma" w:hAnsi="Tahoma" w:cs="Tahoma"/>
          <w:szCs w:val="20"/>
        </w:rPr>
        <w:t xml:space="preserve"> Уплата предусмотренн</w:t>
      </w:r>
      <w:r w:rsidRPr="00A85912">
        <w:rPr>
          <w:rFonts w:ascii="Tahoma" w:hAnsi="Tahoma" w:cs="Tahoma"/>
          <w:color w:val="000000"/>
          <w:szCs w:val="20"/>
        </w:rPr>
        <w:t>ых</w:t>
      </w:r>
      <w:r w:rsidRPr="00A85912">
        <w:rPr>
          <w:rFonts w:ascii="Tahoma" w:hAnsi="Tahoma" w:cs="Tahoma"/>
          <w:szCs w:val="20"/>
        </w:rPr>
        <w:t xml:space="preserve"> настоящим разделом Договора сумм не освобождает Исполнителя от исполнения обязательств по настоящему Договору. </w:t>
      </w:r>
    </w:p>
    <w:p w:rsidR="00FA5E97" w:rsidRPr="00A85912" w:rsidRDefault="00FA5E97" w:rsidP="00E567C7">
      <w:pPr>
        <w:widowControl w:val="0"/>
        <w:numPr>
          <w:ilvl w:val="1"/>
          <w:numId w:val="1"/>
        </w:numPr>
        <w:shd w:val="clear" w:color="auto" w:fill="FFFFFF"/>
        <w:tabs>
          <w:tab w:val="clear" w:pos="1866"/>
          <w:tab w:val="num" w:pos="42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rsidR="00FA5E97" w:rsidRPr="00A85912" w:rsidRDefault="00FA5E97" w:rsidP="00E567C7">
      <w:pPr>
        <w:pStyle w:val="af0"/>
        <w:numPr>
          <w:ilvl w:val="1"/>
          <w:numId w:val="1"/>
        </w:numPr>
        <w:tabs>
          <w:tab w:val="clear" w:pos="1866"/>
          <w:tab w:val="num" w:pos="426"/>
        </w:tabs>
        <w:spacing w:after="0" w:line="240" w:lineRule="auto"/>
        <w:jc w:val="both"/>
        <w:rPr>
          <w:rFonts w:ascii="Tahoma" w:hAnsi="Tahoma" w:cs="Tahoma"/>
          <w:szCs w:val="20"/>
        </w:rPr>
      </w:pPr>
      <w:r w:rsidRPr="00A85912">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FA5E97" w:rsidRPr="00A85912" w:rsidRDefault="00FA5E97" w:rsidP="00E567C7">
      <w:pPr>
        <w:pStyle w:val="ab"/>
        <w:numPr>
          <w:ilvl w:val="1"/>
          <w:numId w:val="1"/>
        </w:numPr>
        <w:tabs>
          <w:tab w:val="clear" w:pos="1866"/>
        </w:tabs>
        <w:rPr>
          <w:rFonts w:ascii="Tahoma" w:eastAsiaTheme="minorEastAsia" w:hAnsi="Tahoma" w:cs="Tahoma"/>
          <w:color w:val="auto"/>
          <w:sz w:val="20"/>
          <w:szCs w:val="20"/>
        </w:rPr>
      </w:pPr>
      <w:r w:rsidRPr="00A85912">
        <w:rPr>
          <w:rFonts w:ascii="Tahoma" w:hAnsi="Tahoma" w:cs="Tahoma"/>
          <w:sz w:val="20"/>
          <w:szCs w:val="20"/>
        </w:rPr>
        <w:t>Исполнитель в соответствии со ст.406.1 ГК РФ возмещает Заказчику все имущественные потери последнего, связанные с невозможностью уменьшения Заказчиком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t>- отказом в применении вычетов НДС и, как следствие, отказом в возмещении НДС;</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A85912">
        <w:rPr>
          <w:rFonts w:ascii="Tahoma" w:hAnsi="Tahoma" w:cs="Tahoma"/>
          <w:strike/>
          <w:szCs w:val="20"/>
        </w:rPr>
        <w:t>и</w:t>
      </w:r>
      <w:r w:rsidRPr="00A85912">
        <w:rPr>
          <w:rFonts w:ascii="Tahoma" w:hAnsi="Tahoma" w:cs="Tahoma"/>
          <w:szCs w:val="20"/>
        </w:rPr>
        <w:t xml:space="preserve"> или получения следующих решений налогового органа:</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lastRenderedPageBreak/>
        <w:t>- решения об отказе в возмещении (о возмещении частично) НДС;</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rsidR="00FA5E97" w:rsidRPr="00A85912" w:rsidRDefault="00FA5E97" w:rsidP="00E567C7">
      <w:pPr>
        <w:pStyle w:val="af0"/>
        <w:spacing w:after="0" w:line="240" w:lineRule="auto"/>
        <w:ind w:left="0" w:firstLine="720"/>
        <w:jc w:val="both"/>
        <w:rPr>
          <w:rFonts w:ascii="Tahoma" w:hAnsi="Tahoma" w:cs="Tahoma"/>
          <w:szCs w:val="20"/>
        </w:rPr>
      </w:pPr>
      <w:r w:rsidRPr="00A85912">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rsidR="00FA5E97" w:rsidRPr="00A85912" w:rsidRDefault="00FA5E97" w:rsidP="00E567C7">
      <w:pPr>
        <w:pStyle w:val="af0"/>
        <w:spacing w:after="0" w:line="240" w:lineRule="auto"/>
        <w:ind w:left="0" w:firstLine="720"/>
        <w:jc w:val="both"/>
        <w:rPr>
          <w:rFonts w:ascii="Tahoma" w:hAnsi="Tahoma" w:cs="Tahoma"/>
          <w:szCs w:val="20"/>
        </w:rPr>
      </w:pPr>
      <w:r w:rsidRPr="00A85912">
        <w:rPr>
          <w:rFonts w:ascii="Tahoma" w:hAnsi="Tahoma" w:cs="Tahoma"/>
          <w:szCs w:val="20"/>
        </w:rPr>
        <w:t xml:space="preserve">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 </w:t>
      </w:r>
    </w:p>
    <w:p w:rsidR="00FA5E97" w:rsidRPr="00A85912" w:rsidRDefault="00FA5E97" w:rsidP="00E567C7">
      <w:pPr>
        <w:pStyle w:val="ab"/>
        <w:numPr>
          <w:ilvl w:val="1"/>
          <w:numId w:val="1"/>
        </w:numPr>
        <w:tabs>
          <w:tab w:val="clear" w:pos="1866"/>
          <w:tab w:val="left" w:pos="567"/>
        </w:tabs>
        <w:rPr>
          <w:rFonts w:ascii="Tahoma" w:eastAsiaTheme="minorEastAsia" w:hAnsi="Tahoma" w:cs="Tahoma"/>
          <w:color w:val="auto"/>
          <w:sz w:val="20"/>
          <w:szCs w:val="20"/>
        </w:rPr>
      </w:pPr>
      <w:r w:rsidRPr="00A85912">
        <w:rPr>
          <w:rFonts w:ascii="Tahoma" w:eastAsiaTheme="minorEastAsia" w:hAnsi="Tahoma" w:cs="Tahoma"/>
          <w:color w:val="auto"/>
          <w:sz w:val="20"/>
          <w:szCs w:val="20"/>
        </w:rPr>
        <w:t xml:space="preserve"> 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Форс-мажор</w:t>
      </w:r>
    </w:p>
    <w:p w:rsidR="00FA5E97" w:rsidRPr="00A85912" w:rsidRDefault="00FA5E97" w:rsidP="00E567C7">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A85912">
        <w:rPr>
          <w:rFonts w:ascii="Tahoma" w:hAnsi="Tahoma" w:cs="Tahoma"/>
          <w:szCs w:val="20"/>
        </w:rPr>
        <w:t xml:space="preserve">Стороны освобождаются </w:t>
      </w:r>
      <w:r w:rsidRPr="00A85912">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FA5E97" w:rsidRPr="00A85912" w:rsidRDefault="00FA5E97" w:rsidP="00E567C7">
      <w:pPr>
        <w:pStyle w:val="af0"/>
        <w:numPr>
          <w:ilvl w:val="1"/>
          <w:numId w:val="1"/>
        </w:numPr>
        <w:tabs>
          <w:tab w:val="clear" w:pos="1866"/>
          <w:tab w:val="num" w:pos="567"/>
        </w:tabs>
        <w:spacing w:after="0" w:line="240" w:lineRule="auto"/>
        <w:jc w:val="both"/>
        <w:rPr>
          <w:rFonts w:ascii="Tahoma" w:eastAsiaTheme="majorEastAsia" w:hAnsi="Tahoma" w:cs="Tahoma"/>
          <w:bCs/>
          <w:szCs w:val="20"/>
        </w:rPr>
      </w:pPr>
      <w:r w:rsidRPr="00A85912">
        <w:rPr>
          <w:rFonts w:ascii="Tahoma" w:hAnsi="Tahoma" w:cs="Tahoma"/>
          <w:szCs w:val="20"/>
        </w:rPr>
        <w:t xml:space="preserve">Под обстоятельствами непреодолимой силы (форс-мажорные обстоятельства) </w:t>
      </w:r>
      <w:r w:rsidRPr="00A85912">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FA5E97" w:rsidRPr="00A85912" w:rsidRDefault="00FA5E97" w:rsidP="00E567C7">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A85912">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FA5E97" w:rsidRPr="00A85912" w:rsidRDefault="00FA5E97" w:rsidP="00E567C7">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A85912">
        <w:rPr>
          <w:rFonts w:ascii="Tahoma" w:hAnsi="Tahoma" w:cs="Tahoma"/>
          <w:b w:val="0"/>
          <w:color w:val="auto"/>
          <w:sz w:val="20"/>
          <w:szCs w:val="20"/>
        </w:rPr>
        <w:t>При наступлении обстоятельств, указанных в п.8.2.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FA5E97" w:rsidRPr="00A85912" w:rsidRDefault="00FA5E97" w:rsidP="00E567C7">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A85912">
        <w:rPr>
          <w:rFonts w:ascii="Tahoma" w:hAnsi="Tahoma" w:cs="Tahoma"/>
          <w:b w:val="0"/>
          <w:color w:val="auto"/>
          <w:sz w:val="20"/>
          <w:szCs w:val="20"/>
        </w:rPr>
        <w:t>Сторона, не направившая либо несвоевременно направившая извещение, предусмотренное в п.8.4. Договора, обязана возместить другой Стороне причиненные такой просрочкой убытки.</w:t>
      </w:r>
    </w:p>
    <w:p w:rsidR="00FA5E97" w:rsidRPr="00A85912" w:rsidRDefault="00FA5E97" w:rsidP="00E567C7">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A85912">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FA5E97" w:rsidRPr="00A85912" w:rsidRDefault="00FA5E97" w:rsidP="00E567C7">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A85912">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FA5E97" w:rsidRPr="00A85912" w:rsidRDefault="00FA5E97" w:rsidP="00E567C7">
      <w:pPr>
        <w:pStyle w:val="3"/>
        <w:keepNext w:val="0"/>
        <w:keepLines w:val="0"/>
        <w:widowControl w:val="0"/>
        <w:numPr>
          <w:ilvl w:val="1"/>
          <w:numId w:val="1"/>
        </w:numPr>
        <w:tabs>
          <w:tab w:val="num" w:pos="567"/>
        </w:tabs>
        <w:spacing w:before="0" w:line="240" w:lineRule="auto"/>
        <w:contextualSpacing/>
        <w:jc w:val="both"/>
        <w:rPr>
          <w:rFonts w:ascii="Tahoma" w:hAnsi="Tahoma" w:cs="Tahoma"/>
          <w:b w:val="0"/>
          <w:color w:val="auto"/>
          <w:sz w:val="20"/>
          <w:szCs w:val="20"/>
        </w:rPr>
      </w:pPr>
      <w:r w:rsidRPr="00A85912">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FA5E97" w:rsidRPr="00A85912" w:rsidRDefault="00FA5E97" w:rsidP="00E567C7">
      <w:pPr>
        <w:pStyle w:val="3"/>
        <w:keepNext w:val="0"/>
        <w:keepLines w:val="0"/>
        <w:widowControl w:val="0"/>
        <w:spacing w:before="0" w:line="240" w:lineRule="auto"/>
        <w:contextualSpacing/>
        <w:rPr>
          <w:rFonts w:ascii="Tahoma" w:hAnsi="Tahoma" w:cs="Tahoma"/>
          <w:bCs w:val="0"/>
          <w:color w:val="000000" w:themeColor="text1"/>
          <w:sz w:val="20"/>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Порядок разрешения споров</w:t>
      </w:r>
    </w:p>
    <w:p w:rsidR="00FA5E97" w:rsidRPr="00A85912" w:rsidRDefault="00FA5E97" w:rsidP="00E567C7">
      <w:pPr>
        <w:pStyle w:val="ConsPlusNormal"/>
        <w:numPr>
          <w:ilvl w:val="1"/>
          <w:numId w:val="1"/>
        </w:numPr>
        <w:tabs>
          <w:tab w:val="clear" w:pos="1866"/>
          <w:tab w:val="num" w:pos="567"/>
        </w:tabs>
        <w:jc w:val="both"/>
        <w:rPr>
          <w:i w:val="0"/>
        </w:rPr>
      </w:pPr>
      <w:r w:rsidRPr="00A85912">
        <w:rPr>
          <w:i w:val="0"/>
        </w:rPr>
        <w:lastRenderedPageBreak/>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FA5E97" w:rsidRPr="00A85912" w:rsidRDefault="00FA5E97" w:rsidP="00E567C7">
      <w:pPr>
        <w:pStyle w:val="ConsPlusNormal"/>
        <w:numPr>
          <w:ilvl w:val="1"/>
          <w:numId w:val="1"/>
        </w:numPr>
        <w:tabs>
          <w:tab w:val="clear" w:pos="1866"/>
          <w:tab w:val="num" w:pos="426"/>
          <w:tab w:val="num" w:pos="567"/>
        </w:tabs>
        <w:jc w:val="both"/>
        <w:rPr>
          <w:i w:val="0"/>
        </w:rPr>
      </w:pPr>
      <w:r w:rsidRPr="00A85912">
        <w:rPr>
          <w:i w:val="0"/>
        </w:rPr>
        <w:t xml:space="preserve">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заявленные требования документов. Срок рассмотрения претензий </w:t>
      </w:r>
      <w:r w:rsidR="00FF46DA" w:rsidRPr="00A85912">
        <w:rPr>
          <w:i w:val="0"/>
        </w:rPr>
        <w:t>–</w:t>
      </w:r>
      <w:r w:rsidRPr="00A85912">
        <w:rPr>
          <w:i w:val="0"/>
        </w:rPr>
        <w:t xml:space="preserve"> 10 (десять) рабочих дней с момента ее получения.</w:t>
      </w:r>
    </w:p>
    <w:p w:rsidR="00FA5E97" w:rsidRPr="00A85912" w:rsidRDefault="00FA5E97" w:rsidP="00E567C7">
      <w:pPr>
        <w:widowControl w:val="0"/>
        <w:numPr>
          <w:ilvl w:val="1"/>
          <w:numId w:val="1"/>
        </w:numPr>
        <w:tabs>
          <w:tab w:val="num" w:pos="567"/>
          <w:tab w:val="num" w:pos="1440"/>
          <w:tab w:val="num" w:pos="1474"/>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iCs/>
          <w:szCs w:val="20"/>
        </w:rPr>
        <w:t xml:space="preserve">Споры, разногласия или требования, не урегулированные в претензионном порядке, передаются на разрешение в </w:t>
      </w:r>
      <w:r w:rsidR="003B4E31" w:rsidRPr="00A85912">
        <w:rPr>
          <w:rFonts w:ascii="Tahoma" w:hAnsi="Tahoma" w:cs="Tahoma"/>
          <w:szCs w:val="20"/>
        </w:rPr>
        <w:t>арбитражный суд Московской области.</w:t>
      </w:r>
    </w:p>
    <w:p w:rsidR="003B4E31" w:rsidRPr="00A85912" w:rsidRDefault="003B4E31" w:rsidP="00E567C7">
      <w:pPr>
        <w:widowControl w:val="0"/>
        <w:tabs>
          <w:tab w:val="num" w:pos="1440"/>
          <w:tab w:val="num" w:pos="1474"/>
        </w:tabs>
        <w:autoSpaceDE w:val="0"/>
        <w:autoSpaceDN w:val="0"/>
        <w:adjustRightInd w:val="0"/>
        <w:spacing w:after="0" w:line="240" w:lineRule="auto"/>
        <w:contextualSpacing/>
        <w:jc w:val="both"/>
        <w:rPr>
          <w:rFonts w:ascii="Tahoma" w:hAnsi="Tahoma" w:cs="Tahoma"/>
          <w:szCs w:val="2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Основания изменения и расторжения Договора</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 за исключением случаев, предусмотренных Договором. </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FA5E97" w:rsidRPr="00A85912" w:rsidRDefault="00FA5E97" w:rsidP="00E567C7">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Договор может быть изменен или прекращен:</w:t>
      </w:r>
    </w:p>
    <w:p w:rsidR="00FA5E97" w:rsidRPr="00A85912" w:rsidRDefault="00FA5E97" w:rsidP="00E567C7">
      <w:pPr>
        <w:pStyle w:val="ConsPlusNormal"/>
        <w:numPr>
          <w:ilvl w:val="0"/>
          <w:numId w:val="6"/>
        </w:numPr>
        <w:ind w:left="0" w:firstLine="0"/>
        <w:jc w:val="both"/>
        <w:rPr>
          <w:i w:val="0"/>
        </w:rPr>
      </w:pPr>
      <w:r w:rsidRPr="00A85912">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w:t>
      </w:r>
      <w:r w:rsidR="00FF46DA" w:rsidRPr="00A85912">
        <w:rPr>
          <w:i w:val="0"/>
        </w:rPr>
        <w:t>письма и иные документы,</w:t>
      </w:r>
      <w:r w:rsidRPr="00A85912">
        <w:rPr>
          <w:i w:val="0"/>
        </w:rPr>
        <w:t xml:space="preserve"> оформляемые Сторонами при исполнении </w:t>
      </w:r>
      <w:r w:rsidR="00FF46DA" w:rsidRPr="00A85912">
        <w:rPr>
          <w:i w:val="0"/>
        </w:rPr>
        <w:t>настоящего Договора,</w:t>
      </w:r>
      <w:r w:rsidRPr="00A85912">
        <w:rPr>
          <w:i w:val="0"/>
        </w:rPr>
        <w:t xml:space="preserve">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оказания Услуг до подписания двухстороннего соглашения о расторжении Договора;</w:t>
      </w:r>
    </w:p>
    <w:p w:rsidR="00FA5E97" w:rsidRPr="00A85912" w:rsidRDefault="00FA5E97" w:rsidP="00E567C7">
      <w:pPr>
        <w:pStyle w:val="ConsPlusNormal"/>
        <w:numPr>
          <w:ilvl w:val="0"/>
          <w:numId w:val="6"/>
        </w:numPr>
        <w:ind w:left="0" w:firstLine="0"/>
        <w:jc w:val="both"/>
        <w:rPr>
          <w:i w:val="0"/>
        </w:rPr>
      </w:pPr>
      <w:r w:rsidRPr="00A85912">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FA5E97" w:rsidRPr="00A85912" w:rsidRDefault="00FA5E97" w:rsidP="00E567C7">
      <w:pPr>
        <w:pStyle w:val="ConsPlusNormal"/>
        <w:numPr>
          <w:ilvl w:val="0"/>
          <w:numId w:val="6"/>
        </w:numPr>
        <w:ind w:left="0" w:firstLine="0"/>
        <w:jc w:val="both"/>
        <w:rPr>
          <w:i w:val="0"/>
        </w:rPr>
      </w:pPr>
      <w:r w:rsidRPr="00A85912">
        <w:rPr>
          <w:i w:val="0"/>
        </w:rPr>
        <w:t xml:space="preserve"> в одностороннем порядке по требованию одной из Сторон в случаях и порядке, предусмотренных настоящим Договором. </w:t>
      </w:r>
    </w:p>
    <w:p w:rsidR="00FA5E97" w:rsidRPr="00A85912" w:rsidRDefault="00FA5E97" w:rsidP="00E567C7">
      <w:pPr>
        <w:widowControl w:val="0"/>
        <w:numPr>
          <w:ilvl w:val="1"/>
          <w:numId w:val="1"/>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b/>
          <w:szCs w:val="20"/>
        </w:rPr>
        <w:t>Отказ от исполнения Договора по инициативе Исполнителя.</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10.4.1 Исполнитель вправе отказаться от исполнения настоящего Договора исключительно, при условии выплаты Заказчику компенсации в размере </w:t>
      </w:r>
      <w:r w:rsidRPr="00A85912">
        <w:rPr>
          <w:rFonts w:ascii="Tahoma" w:hAnsi="Tahoma" w:cs="Tahoma"/>
          <w:iCs/>
          <w:szCs w:val="20"/>
        </w:rPr>
        <w:t>5% от Цены Услуги полного возмещения Заказчику убытков</w:t>
      </w:r>
      <w:r w:rsidRPr="00A85912">
        <w:rPr>
          <w:rFonts w:ascii="Tahoma" w:hAnsi="Tahoma" w:cs="Tahoma"/>
          <w:szCs w:val="20"/>
        </w:rPr>
        <w:t>.</w:t>
      </w:r>
    </w:p>
    <w:p w:rsidR="00FA5E97" w:rsidRPr="00A85912" w:rsidRDefault="00FA5E97" w:rsidP="00E567C7">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A85912">
        <w:rPr>
          <w:rFonts w:ascii="Tahoma" w:hAnsi="Tahoma" w:cs="Tahoma"/>
          <w:szCs w:val="20"/>
        </w:rPr>
        <w:t xml:space="preserve">10.4.2. 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 w:rsidR="00FA5E97" w:rsidRPr="00A85912" w:rsidRDefault="00FA5E97" w:rsidP="00E567C7">
      <w:pPr>
        <w:widowControl w:val="0"/>
        <w:numPr>
          <w:ilvl w:val="1"/>
          <w:numId w:val="1"/>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A85912">
        <w:rPr>
          <w:rFonts w:ascii="Tahoma" w:hAnsi="Tahoma" w:cs="Tahoma"/>
          <w:b/>
          <w:szCs w:val="20"/>
        </w:rPr>
        <w:t>Отказ от исполнения Договора по инициативе Заказчика</w:t>
      </w:r>
    </w:p>
    <w:p w:rsidR="00FA5E97" w:rsidRPr="00A85912" w:rsidRDefault="00FA5E97" w:rsidP="00E567C7">
      <w:pPr>
        <w:pStyle w:val="ConsPlusNormal"/>
        <w:jc w:val="both"/>
        <w:rPr>
          <w:i w:val="0"/>
        </w:rPr>
      </w:pPr>
      <w:r w:rsidRPr="00A85912">
        <w:rPr>
          <w:i w:val="0"/>
        </w:rPr>
        <w:t>10.5.1. Заказчик вправе, в соответствии со ст.782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FA5E97" w:rsidRPr="00A85912" w:rsidRDefault="00FA5E97" w:rsidP="00E567C7">
      <w:pPr>
        <w:pStyle w:val="ConsPlusNormal"/>
        <w:tabs>
          <w:tab w:val="num" w:pos="423"/>
        </w:tabs>
        <w:jc w:val="both"/>
        <w:rPr>
          <w:i w:val="0"/>
        </w:rPr>
      </w:pPr>
      <w:r w:rsidRPr="00A85912">
        <w:rPr>
          <w:i w:val="0"/>
        </w:rPr>
        <w:t>В таком случае Заказчик обязан оплатить Услуги, фактически оказанные Исполнителем на момент получения уведомления Заказчика об отказе от исполнения Договора на основании двухсторонних актов оказанных услуг. Убытки, включая упущенную выгоду Исполнителя, возмещению не подлежат.</w:t>
      </w:r>
    </w:p>
    <w:p w:rsidR="00FA5E97" w:rsidRPr="00A85912" w:rsidRDefault="00FA5E97" w:rsidP="00E567C7">
      <w:pPr>
        <w:pStyle w:val="ConsPlusNormal"/>
        <w:jc w:val="both"/>
        <w:rPr>
          <w:i w:val="0"/>
        </w:rPr>
      </w:pPr>
      <w:r w:rsidRPr="00A85912">
        <w:rPr>
          <w:i w:val="0"/>
        </w:rPr>
        <w:t>10.5.2. 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FA5E97" w:rsidRPr="00A85912" w:rsidRDefault="00FA5E97" w:rsidP="00E567C7">
      <w:pPr>
        <w:pStyle w:val="ConsPlusNormal"/>
        <w:jc w:val="both"/>
        <w:rPr>
          <w:i w:val="0"/>
        </w:rPr>
      </w:pPr>
      <w:r w:rsidRPr="00A85912">
        <w:rPr>
          <w:i w:val="0"/>
        </w:rPr>
        <w:t>a) нарушение Исполнителем условий настоящего Договора, ведущее к существенному снижению качества Услуг;</w:t>
      </w:r>
    </w:p>
    <w:p w:rsidR="00FA5E97" w:rsidRPr="00A85912" w:rsidRDefault="00FA5E97" w:rsidP="00E567C7">
      <w:pPr>
        <w:pStyle w:val="ConsPlusNormal"/>
        <w:jc w:val="both"/>
        <w:rPr>
          <w:i w:val="0"/>
        </w:rPr>
      </w:pPr>
      <w:r w:rsidRPr="00A85912">
        <w:rPr>
          <w:i w:val="0"/>
          <w:lang w:val="en-US"/>
        </w:rPr>
        <w:t>b</w:t>
      </w:r>
      <w:r w:rsidRPr="00A85912">
        <w:rPr>
          <w:i w:val="0"/>
        </w:rPr>
        <w:t>) Исполнитель не приступает своевременно к исполнению настоящего Договора или оказывает Услуги настолько медленно, что их окончание к датам, установленным Статье 4 настоящего Договора становится явно невозможным;</w:t>
      </w:r>
    </w:p>
    <w:p w:rsidR="00FA5E97" w:rsidRPr="00A85912" w:rsidRDefault="00FA5E97" w:rsidP="00E567C7">
      <w:pPr>
        <w:pStyle w:val="ConsPlusNormal"/>
        <w:jc w:val="both"/>
        <w:rPr>
          <w:i w:val="0"/>
        </w:rPr>
      </w:pPr>
      <w:r w:rsidRPr="00A85912">
        <w:rPr>
          <w:i w:val="0"/>
        </w:rPr>
        <w:t>c) во время оказания Услуг станет очевидным, что они не будут оказаны надлежащим образом и в срок;</w:t>
      </w:r>
    </w:p>
    <w:p w:rsidR="00FA5E97" w:rsidRPr="00A85912" w:rsidRDefault="00FA5E97" w:rsidP="00E567C7">
      <w:pPr>
        <w:pStyle w:val="ConsPlusNormal"/>
        <w:jc w:val="both"/>
        <w:rPr>
          <w:i w:val="0"/>
        </w:rPr>
      </w:pPr>
      <w:r w:rsidRPr="00A85912">
        <w:rPr>
          <w:i w:val="0"/>
        </w:rPr>
        <w:t>d) прекращение и/или приостановление действия лицензии, допуска, свидетельства или иного разрешения, необходимого Исполнителю для оказания Услуг и исполнения обязательств по настоящему Договору;</w:t>
      </w:r>
    </w:p>
    <w:p w:rsidR="00FA5E97" w:rsidRPr="00A85912" w:rsidRDefault="00FA5E97" w:rsidP="00E567C7">
      <w:pPr>
        <w:pStyle w:val="ConsPlusNormal"/>
        <w:jc w:val="both"/>
        <w:rPr>
          <w:i w:val="0"/>
        </w:rPr>
      </w:pPr>
      <w:r w:rsidRPr="00A85912">
        <w:rPr>
          <w:i w:val="0"/>
        </w:rPr>
        <w:t>e) в отношении Исполнителя принято решения о ликвидации, либо реорганизации;</w:t>
      </w:r>
    </w:p>
    <w:p w:rsidR="00FA5E97" w:rsidRPr="00A85912" w:rsidRDefault="00FA5E97" w:rsidP="00E567C7">
      <w:pPr>
        <w:pStyle w:val="ConsPlusNormal"/>
        <w:jc w:val="both"/>
        <w:rPr>
          <w:i w:val="0"/>
        </w:rPr>
      </w:pPr>
      <w:r w:rsidRPr="00A85912">
        <w:rPr>
          <w:i w:val="0"/>
        </w:rPr>
        <w:t>f)</w:t>
      </w:r>
      <w:r w:rsidR="00FF46DA" w:rsidRPr="00A85912">
        <w:rPr>
          <w:i w:val="0"/>
        </w:rPr>
        <w:t xml:space="preserve"> </w:t>
      </w:r>
      <w:r w:rsidRPr="00A85912">
        <w:rPr>
          <w:i w:val="0"/>
        </w:rPr>
        <w:t>отношении Исполнителя подано заявление о признании его несостоятельным должником (банкротом);</w:t>
      </w:r>
    </w:p>
    <w:p w:rsidR="00FA5E97" w:rsidRPr="00A85912" w:rsidRDefault="00FA5E97" w:rsidP="00E567C7">
      <w:pPr>
        <w:pStyle w:val="ConsPlusNormal"/>
        <w:jc w:val="both"/>
        <w:rPr>
          <w:i w:val="0"/>
        </w:rPr>
      </w:pPr>
      <w:r w:rsidRPr="00A85912">
        <w:rPr>
          <w:i w:val="0"/>
        </w:rPr>
        <w:t xml:space="preserve">g)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w:t>
      </w:r>
      <w:r w:rsidRPr="00A85912">
        <w:rPr>
          <w:i w:val="0"/>
        </w:rPr>
        <w:lastRenderedPageBreak/>
        <w:t>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FA5E97" w:rsidRPr="00A85912" w:rsidRDefault="00FA5E97" w:rsidP="00E567C7">
      <w:pPr>
        <w:pStyle w:val="ConsPlusNormal"/>
        <w:jc w:val="both"/>
        <w:rPr>
          <w:i w:val="0"/>
        </w:rPr>
      </w:pPr>
      <w:r w:rsidRPr="00A85912">
        <w:rPr>
          <w:i w:val="0"/>
          <w:lang w:val="en-US"/>
        </w:rPr>
        <w:t>h</w:t>
      </w:r>
      <w:r w:rsidRPr="00A85912">
        <w:rPr>
          <w:i w:val="0"/>
        </w:rPr>
        <w:t>) в иных случаях, предусмотренных законодательством Российской Федерации и/или Договором.</w:t>
      </w:r>
    </w:p>
    <w:p w:rsidR="00FA5E97" w:rsidRPr="00A85912" w:rsidRDefault="00FA5E97" w:rsidP="00E567C7">
      <w:pPr>
        <w:pStyle w:val="ConsPlusNormal"/>
        <w:jc w:val="both"/>
        <w:rPr>
          <w:i w:val="0"/>
        </w:rPr>
      </w:pPr>
      <w:r w:rsidRPr="00A85912">
        <w:rPr>
          <w:i w:val="0"/>
        </w:rPr>
        <w:t>10.5.3. В случае одностороннего отказа Заказчика от исполнения Договора по основаниям, пре</w:t>
      </w:r>
      <w:r w:rsidR="00FF46DA" w:rsidRPr="00A85912">
        <w:rPr>
          <w:i w:val="0"/>
        </w:rPr>
        <w:t>дусмотренным п.10.5.2. Договора</w:t>
      </w:r>
      <w:r w:rsidRPr="00A85912">
        <w:rPr>
          <w:i w:val="0"/>
        </w:rPr>
        <w:t xml:space="preserve">, Заказчик вправе потребовать, а </w:t>
      </w:r>
      <w:r w:rsidR="00FF46DA" w:rsidRPr="00A85912">
        <w:rPr>
          <w:i w:val="0"/>
        </w:rPr>
        <w:t>Исполнитель обязан</w:t>
      </w:r>
      <w:r w:rsidRPr="00A85912">
        <w:rPr>
          <w:i w:val="0"/>
        </w:rPr>
        <w:t xml:space="preserve"> возместить Заказчику убытки, в том числе упущенную выгоду.</w:t>
      </w:r>
    </w:p>
    <w:p w:rsidR="00FA5E97" w:rsidRPr="00A85912" w:rsidRDefault="00FA5E97" w:rsidP="00E567C7">
      <w:pPr>
        <w:pStyle w:val="ConsPlusNormal"/>
        <w:jc w:val="both"/>
        <w:rPr>
          <w:i w:val="0"/>
        </w:rPr>
      </w:pPr>
      <w:r w:rsidRPr="00A85912">
        <w:rPr>
          <w:i w:val="0"/>
        </w:rPr>
        <w:t xml:space="preserve">10.5.4. Заказчик вправе отказаться от исполнения Договора, по основаниям, предусмотренным п. 10.5.2 Договора, в любой период времени в течение действия Договора вне зависимости от </w:t>
      </w:r>
      <w:r w:rsidR="00FF46DA" w:rsidRPr="00A85912">
        <w:rPr>
          <w:i w:val="0"/>
        </w:rPr>
        <w:t>того,</w:t>
      </w:r>
      <w:r w:rsidRPr="00A85912">
        <w:rPr>
          <w:i w:val="0"/>
        </w:rPr>
        <w:t xml:space="preserve">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F46DA" w:rsidRPr="00A85912">
        <w:rPr>
          <w:i w:val="0"/>
        </w:rPr>
        <w:t>Исполнитель не</w:t>
      </w:r>
      <w:r w:rsidRPr="00A85912">
        <w:rPr>
          <w:i w:val="0"/>
        </w:rPr>
        <w:t xml:space="preserve"> устранил </w:t>
      </w:r>
      <w:r w:rsidR="00FF46DA" w:rsidRPr="00A85912">
        <w:rPr>
          <w:i w:val="0"/>
        </w:rPr>
        <w:t>обстоятельства,</w:t>
      </w:r>
      <w:r w:rsidRPr="00A85912">
        <w:rPr>
          <w:i w:val="0"/>
        </w:rPr>
        <w:t xml:space="preserve"> дающие Заказчику право на отказ от исполнения Договора.</w:t>
      </w:r>
    </w:p>
    <w:p w:rsidR="00FA5E97" w:rsidRPr="00A85912" w:rsidRDefault="00FA5E97" w:rsidP="00E567C7">
      <w:pPr>
        <w:pStyle w:val="ConsPlusNormal"/>
        <w:jc w:val="both"/>
        <w:rPr>
          <w:i w:val="0"/>
        </w:rPr>
      </w:pPr>
      <w:r w:rsidRPr="00A85912">
        <w:rPr>
          <w:i w:val="0"/>
        </w:rPr>
        <w:t xml:space="preserve">10.5.5. 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 </w:t>
      </w:r>
      <w:bookmarkStart w:id="9" w:name="_MailEndCompose"/>
    </w:p>
    <w:p w:rsidR="00FA5E97" w:rsidRPr="00A85912" w:rsidRDefault="00FA5E97" w:rsidP="00E567C7">
      <w:pPr>
        <w:pStyle w:val="ConsPlusNormal"/>
        <w:jc w:val="both"/>
        <w:rPr>
          <w:rFonts w:eastAsia="Times New Roman"/>
          <w:i w:val="0"/>
          <w:iCs w:val="0"/>
          <w:lang w:eastAsia="ru-RU"/>
        </w:rPr>
      </w:pPr>
      <w:r w:rsidRPr="00A85912">
        <w:rPr>
          <w:rFonts w:eastAsia="Times New Roman"/>
          <w:i w:val="0"/>
          <w:iCs w:val="0"/>
          <w:lang w:eastAsia="ru-RU"/>
        </w:rPr>
        <w:t xml:space="preserve">10.5.6. В случае одностороннего отказа Заказчика от исполнения Договора по основаниям, предусмотренным п.10.5.2. настоящего Договора, Заказчик вправе потребовать, а Исполнитель обязан выплатить Заказчику штраф в размере 5 </w:t>
      </w:r>
      <w:bookmarkEnd w:id="9"/>
      <w:r w:rsidRPr="00A85912">
        <w:rPr>
          <w:rFonts w:eastAsia="Times New Roman"/>
          <w:i w:val="0"/>
          <w:iCs w:val="0"/>
          <w:lang w:eastAsia="ru-RU"/>
        </w:rPr>
        <w:t>% от Цены Услуг.</w:t>
      </w:r>
    </w:p>
    <w:p w:rsidR="00FF46DA" w:rsidRPr="00A85912" w:rsidRDefault="00FF46DA" w:rsidP="00E567C7">
      <w:pPr>
        <w:pStyle w:val="ConsPlusNormal"/>
        <w:jc w:val="both"/>
        <w:rPr>
          <w:bCs/>
          <w:i w:val="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Особые условия</w:t>
      </w:r>
    </w:p>
    <w:p w:rsidR="00FA5E97" w:rsidRPr="00A85912" w:rsidRDefault="00FA5E97" w:rsidP="00E567C7">
      <w:pPr>
        <w:pStyle w:val="ConsNormal"/>
        <w:numPr>
          <w:ilvl w:val="1"/>
          <w:numId w:val="1"/>
        </w:numPr>
        <w:tabs>
          <w:tab w:val="clear" w:pos="1866"/>
        </w:tabs>
        <w:contextualSpacing/>
        <w:jc w:val="both"/>
        <w:rPr>
          <w:rFonts w:ascii="Tahoma" w:hAnsi="Tahoma" w:cs="Tahoma"/>
        </w:rPr>
      </w:pPr>
      <w:bookmarkStart w:id="10" w:name="_Ref328406247"/>
      <w:r w:rsidRPr="00A85912">
        <w:rPr>
          <w:rFonts w:ascii="Tahoma" w:hAnsi="Tahoma" w:cs="Tahoma"/>
        </w:rPr>
        <w:t>От имени Заказчика по вопросам контроля исполнения настоящего Договора, подписания актов оказанных Услуг, финансовых и бухгалтерских документов, связанных с исполнением настоящего Договора, выступает обо</w:t>
      </w:r>
      <w:r w:rsidR="00290BC0" w:rsidRPr="00A85912">
        <w:rPr>
          <w:rFonts w:ascii="Tahoma" w:hAnsi="Tahoma" w:cs="Tahoma"/>
        </w:rPr>
        <w:t>собленное подразделение</w:t>
      </w:r>
      <w:r w:rsidRPr="00A85912">
        <w:rPr>
          <w:rFonts w:ascii="Tahoma" w:hAnsi="Tahoma" w:cs="Tahoma"/>
        </w:rPr>
        <w:t>:</w:t>
      </w:r>
      <w:bookmarkEnd w:id="10"/>
    </w:p>
    <w:p w:rsidR="00FA5E97" w:rsidRPr="00A85912" w:rsidRDefault="00FA5E97" w:rsidP="00E567C7">
      <w:pPr>
        <w:widowControl w:val="0"/>
        <w:spacing w:after="0" w:line="240" w:lineRule="auto"/>
        <w:contextualSpacing/>
        <w:rPr>
          <w:rFonts w:ascii="Tahoma" w:hAnsi="Tahoma" w:cs="Tahoma"/>
          <w:color w:val="000000"/>
          <w:szCs w:val="20"/>
        </w:rPr>
      </w:pPr>
      <w:r w:rsidRPr="00A85912">
        <w:rPr>
          <w:rFonts w:ascii="Tahoma" w:hAnsi="Tahoma" w:cs="Tahoma"/>
          <w:color w:val="000000"/>
          <w:szCs w:val="20"/>
        </w:rPr>
        <w:t xml:space="preserve">Наименование: </w:t>
      </w:r>
      <w:r w:rsidR="00290BC0" w:rsidRPr="00A85912">
        <w:rPr>
          <w:rFonts w:ascii="Tahoma" w:hAnsi="Tahoma" w:cs="Tahoma"/>
          <w:color w:val="000000"/>
          <w:szCs w:val="20"/>
        </w:rPr>
        <w:t>АО «ЭнергосбыТ Плюс»</w:t>
      </w:r>
    </w:p>
    <w:p w:rsidR="00FA5E97" w:rsidRPr="00A85912" w:rsidRDefault="00FA5E97" w:rsidP="00E567C7">
      <w:pPr>
        <w:widowControl w:val="0"/>
        <w:spacing w:after="0" w:line="240" w:lineRule="auto"/>
        <w:contextualSpacing/>
        <w:rPr>
          <w:rFonts w:ascii="Tahoma" w:hAnsi="Tahoma" w:cs="Tahoma"/>
          <w:color w:val="000000"/>
          <w:szCs w:val="20"/>
        </w:rPr>
      </w:pPr>
      <w:r w:rsidRPr="00A85912">
        <w:rPr>
          <w:rFonts w:ascii="Tahoma" w:hAnsi="Tahoma" w:cs="Tahoma"/>
          <w:color w:val="000000"/>
          <w:szCs w:val="20"/>
        </w:rPr>
        <w:t>Уполномоченные лица:</w:t>
      </w:r>
    </w:p>
    <w:p w:rsidR="00FF46DA" w:rsidRPr="00A85912" w:rsidRDefault="00FA5E97" w:rsidP="00E567C7">
      <w:pPr>
        <w:pStyle w:val="ConsNormal"/>
        <w:ind w:firstLine="0"/>
        <w:contextualSpacing/>
        <w:jc w:val="both"/>
        <w:rPr>
          <w:rFonts w:ascii="Tahoma" w:hAnsi="Tahoma" w:cs="Tahoma"/>
        </w:rPr>
      </w:pPr>
      <w:r w:rsidRPr="00A85912">
        <w:rPr>
          <w:rFonts w:ascii="Tahoma" w:hAnsi="Tahoma" w:cs="Tahoma"/>
        </w:rPr>
        <w:t xml:space="preserve">     Стороны назначают ответственных за исполнение настоящего </w:t>
      </w:r>
      <w:r w:rsidR="00FF46DA" w:rsidRPr="00A85912">
        <w:rPr>
          <w:rFonts w:ascii="Tahoma" w:hAnsi="Tahoma" w:cs="Tahoma"/>
        </w:rPr>
        <w:t>Договора:</w:t>
      </w:r>
    </w:p>
    <w:p w:rsidR="00FA5E97" w:rsidRPr="00A85912" w:rsidRDefault="00FA5E97" w:rsidP="00E567C7">
      <w:pPr>
        <w:pStyle w:val="ConsNormal"/>
        <w:ind w:firstLine="0"/>
        <w:contextualSpacing/>
        <w:jc w:val="both"/>
        <w:rPr>
          <w:rFonts w:ascii="Tahoma" w:hAnsi="Tahoma" w:cs="Tahoma"/>
        </w:rPr>
      </w:pPr>
      <w:r w:rsidRPr="00A85912">
        <w:rPr>
          <w:rFonts w:ascii="Tahoma" w:hAnsi="Tahoma" w:cs="Tahoma"/>
        </w:rPr>
        <w:t xml:space="preserve">от Заказчика    </w:t>
      </w:r>
      <w:r w:rsidR="00D21F9B" w:rsidRPr="00A85912">
        <w:rPr>
          <w:rFonts w:ascii="Tahoma" w:hAnsi="Tahoma" w:cs="Tahoma"/>
        </w:rPr>
        <w:t>Ассонов Максим Валерьевич</w:t>
      </w:r>
      <w:r w:rsidRPr="00A85912">
        <w:rPr>
          <w:rFonts w:ascii="Tahoma" w:hAnsi="Tahoma" w:cs="Tahoma"/>
        </w:rPr>
        <w:t xml:space="preserve"> </w:t>
      </w:r>
      <w:hyperlink r:id="rId7" w:history="1">
        <w:r w:rsidR="00D21F9B" w:rsidRPr="00A85912">
          <w:rPr>
            <w:rStyle w:val="a8"/>
            <w:rFonts w:ascii="Tahoma" w:eastAsiaTheme="majorEastAsia" w:hAnsi="Tahoma" w:cs="Tahoma"/>
            <w:spacing w:val="-3"/>
            <w:lang w:val="en-US"/>
          </w:rPr>
          <w:t>Maksim</w:t>
        </w:r>
        <w:r w:rsidR="00D21F9B" w:rsidRPr="00A85912">
          <w:rPr>
            <w:rStyle w:val="a8"/>
            <w:rFonts w:ascii="Tahoma" w:eastAsiaTheme="majorEastAsia" w:hAnsi="Tahoma" w:cs="Tahoma"/>
            <w:spacing w:val="-3"/>
          </w:rPr>
          <w:t>.</w:t>
        </w:r>
        <w:r w:rsidR="00D21F9B" w:rsidRPr="00A85912">
          <w:rPr>
            <w:rStyle w:val="a8"/>
            <w:rFonts w:ascii="Tahoma" w:eastAsiaTheme="majorEastAsia" w:hAnsi="Tahoma" w:cs="Tahoma"/>
            <w:spacing w:val="-3"/>
            <w:lang w:val="en-US"/>
          </w:rPr>
          <w:t>Assonov</w:t>
        </w:r>
        <w:r w:rsidR="00D21F9B" w:rsidRPr="00A85912">
          <w:rPr>
            <w:rStyle w:val="a8"/>
            <w:rFonts w:ascii="Tahoma" w:eastAsiaTheme="majorEastAsia" w:hAnsi="Tahoma" w:cs="Tahoma"/>
            <w:spacing w:val="-3"/>
          </w:rPr>
          <w:t>@</w:t>
        </w:r>
        <w:r w:rsidR="00D21F9B" w:rsidRPr="00A85912">
          <w:rPr>
            <w:rStyle w:val="a8"/>
            <w:rFonts w:ascii="Tahoma" w:eastAsiaTheme="majorEastAsia" w:hAnsi="Tahoma" w:cs="Tahoma"/>
            <w:spacing w:val="-3"/>
            <w:lang w:val="en-US"/>
          </w:rPr>
          <w:t>esplus</w:t>
        </w:r>
        <w:r w:rsidR="00D21F9B" w:rsidRPr="00A85912">
          <w:rPr>
            <w:rStyle w:val="a8"/>
            <w:rFonts w:ascii="Tahoma" w:eastAsiaTheme="majorEastAsia" w:hAnsi="Tahoma" w:cs="Tahoma"/>
            <w:spacing w:val="-3"/>
          </w:rPr>
          <w:t>.</w:t>
        </w:r>
        <w:r w:rsidR="00D21F9B" w:rsidRPr="00A85912">
          <w:rPr>
            <w:rStyle w:val="a8"/>
            <w:rFonts w:ascii="Tahoma" w:eastAsiaTheme="majorEastAsia" w:hAnsi="Tahoma" w:cs="Tahoma"/>
            <w:spacing w:val="-3"/>
            <w:lang w:val="en-US"/>
          </w:rPr>
          <w:t>ru</w:t>
        </w:r>
      </w:hyperlink>
      <w:r w:rsidR="00D21F9B" w:rsidRPr="00A85912">
        <w:rPr>
          <w:rFonts w:ascii="Tahoma" w:hAnsi="Tahoma" w:cs="Tahoma"/>
          <w:spacing w:val="-3"/>
        </w:rPr>
        <w:t>;</w:t>
      </w:r>
    </w:p>
    <w:p w:rsidR="00FA5E97" w:rsidRPr="00A85912" w:rsidRDefault="00FA5E97" w:rsidP="00E567C7">
      <w:pPr>
        <w:pStyle w:val="ConsNormal"/>
        <w:ind w:firstLine="0"/>
        <w:contextualSpacing/>
        <w:jc w:val="both"/>
        <w:rPr>
          <w:rFonts w:ascii="Tahoma" w:hAnsi="Tahoma" w:cs="Tahoma"/>
        </w:rPr>
      </w:pPr>
      <w:r w:rsidRPr="00A85912">
        <w:rPr>
          <w:rFonts w:ascii="Tahoma" w:hAnsi="Tahoma" w:cs="Tahoma"/>
        </w:rPr>
        <w:t>от Исполнителя _____</w:t>
      </w:r>
      <w:r w:rsidR="00FF46DA" w:rsidRPr="00A85912">
        <w:rPr>
          <w:rFonts w:ascii="Tahoma" w:hAnsi="Tahoma" w:cs="Tahoma"/>
        </w:rPr>
        <w:t xml:space="preserve"> </w:t>
      </w:r>
      <w:r w:rsidRPr="00A85912">
        <w:rPr>
          <w:rFonts w:ascii="Tahoma" w:hAnsi="Tahoma" w:cs="Tahoma"/>
        </w:rPr>
        <w:t xml:space="preserve">[Фамилия </w:t>
      </w:r>
      <w:r w:rsidR="005819CB" w:rsidRPr="00A85912">
        <w:rPr>
          <w:rFonts w:ascii="Tahoma" w:hAnsi="Tahoma" w:cs="Tahoma"/>
        </w:rPr>
        <w:t>И.О.] _</w:t>
      </w:r>
      <w:r w:rsidRPr="00A85912">
        <w:rPr>
          <w:rFonts w:ascii="Tahoma" w:hAnsi="Tahoma" w:cs="Tahoma"/>
        </w:rPr>
        <w:t xml:space="preserve">__ телефон __________, </w:t>
      </w:r>
      <w:r w:rsidRPr="00A85912">
        <w:rPr>
          <w:rFonts w:ascii="Tahoma" w:hAnsi="Tahoma" w:cs="Tahoma"/>
          <w:lang w:val="en-US"/>
        </w:rPr>
        <w:t>e</w:t>
      </w:r>
      <w:r w:rsidRPr="00A85912">
        <w:rPr>
          <w:rFonts w:ascii="Tahoma" w:hAnsi="Tahoma" w:cs="Tahoma"/>
        </w:rPr>
        <w:t>-</w:t>
      </w:r>
      <w:r w:rsidRPr="00A85912">
        <w:rPr>
          <w:rFonts w:ascii="Tahoma" w:hAnsi="Tahoma" w:cs="Tahoma"/>
          <w:lang w:val="en-US"/>
        </w:rPr>
        <w:t>mail</w:t>
      </w:r>
      <w:r w:rsidRPr="00A85912">
        <w:rPr>
          <w:rFonts w:ascii="Tahoma" w:hAnsi="Tahoma" w:cs="Tahoma"/>
        </w:rPr>
        <w:t>: ______________________.</w:t>
      </w:r>
    </w:p>
    <w:p w:rsidR="00FA5E97" w:rsidRPr="00A85912" w:rsidRDefault="00FA5E97" w:rsidP="00E567C7">
      <w:pPr>
        <w:pStyle w:val="ConsNormal"/>
        <w:numPr>
          <w:ilvl w:val="1"/>
          <w:numId w:val="1"/>
        </w:numPr>
        <w:tabs>
          <w:tab w:val="clear" w:pos="1866"/>
        </w:tabs>
        <w:contextualSpacing/>
        <w:jc w:val="both"/>
        <w:rPr>
          <w:rFonts w:ascii="Tahoma" w:hAnsi="Tahoma" w:cs="Tahoma"/>
        </w:rPr>
      </w:pPr>
      <w:r w:rsidRPr="00A85912">
        <w:rPr>
          <w:rFonts w:ascii="Tahoma" w:hAnsi="Tahoma" w:cs="Tahoma"/>
          <w:b/>
        </w:rPr>
        <w:t>Уступка прав и обязательств по Договору</w:t>
      </w:r>
    </w:p>
    <w:p w:rsidR="00FA5E97" w:rsidRPr="00A85912" w:rsidRDefault="00FA5E97" w:rsidP="00E567C7">
      <w:pPr>
        <w:pStyle w:val="ConsPlusNormal"/>
        <w:numPr>
          <w:ilvl w:val="2"/>
          <w:numId w:val="1"/>
        </w:numPr>
        <w:tabs>
          <w:tab w:val="clear" w:pos="2292"/>
          <w:tab w:val="num" w:pos="709"/>
        </w:tabs>
        <w:ind w:left="0" w:firstLine="0"/>
        <w:jc w:val="both"/>
        <w:rPr>
          <w:i w:val="0"/>
        </w:rPr>
      </w:pPr>
      <w:r w:rsidRPr="00A85912">
        <w:rPr>
          <w:i w:val="0"/>
        </w:rPr>
        <w:t xml:space="preserve">При отсутствии письменного согласия Заказчика </w:t>
      </w:r>
      <w:r w:rsidR="00FF46DA" w:rsidRPr="00A85912">
        <w:rPr>
          <w:i w:val="0"/>
        </w:rPr>
        <w:t>Исполнитель не</w:t>
      </w:r>
      <w:r w:rsidRPr="00A85912">
        <w:rPr>
          <w:i w:val="0"/>
        </w:rPr>
        <w:t xml:space="preserve"> вправе:</w:t>
      </w:r>
    </w:p>
    <w:p w:rsidR="00FA5E97" w:rsidRPr="00A85912" w:rsidRDefault="00FA5E97" w:rsidP="00E567C7">
      <w:pPr>
        <w:pStyle w:val="ConsPlusNormal"/>
        <w:numPr>
          <w:ilvl w:val="0"/>
          <w:numId w:val="7"/>
        </w:numPr>
        <w:tabs>
          <w:tab w:val="num" w:pos="709"/>
        </w:tabs>
        <w:ind w:left="0" w:firstLine="0"/>
        <w:jc w:val="both"/>
        <w:rPr>
          <w:i w:val="0"/>
        </w:rPr>
      </w:pPr>
      <w:r w:rsidRPr="00A85912">
        <w:rPr>
          <w:i w:val="0"/>
        </w:rPr>
        <w:t>переводить свои обязательства (в том числе долги) на третье лицо;</w:t>
      </w:r>
    </w:p>
    <w:p w:rsidR="00FA5E97" w:rsidRPr="00A85912" w:rsidRDefault="00FA5E97" w:rsidP="00E567C7">
      <w:pPr>
        <w:pStyle w:val="ConsPlusNormal"/>
        <w:numPr>
          <w:ilvl w:val="0"/>
          <w:numId w:val="7"/>
        </w:numPr>
        <w:tabs>
          <w:tab w:val="num" w:pos="709"/>
        </w:tabs>
        <w:ind w:left="0" w:firstLine="0"/>
        <w:jc w:val="both"/>
        <w:rPr>
          <w:i w:val="0"/>
        </w:rPr>
      </w:pPr>
      <w:r w:rsidRPr="00A85912">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FA5E97" w:rsidRPr="00A85912" w:rsidRDefault="00FA5E97" w:rsidP="00E567C7">
      <w:pPr>
        <w:pStyle w:val="ConsPlusNormal"/>
        <w:numPr>
          <w:ilvl w:val="0"/>
          <w:numId w:val="7"/>
        </w:numPr>
        <w:tabs>
          <w:tab w:val="num" w:pos="709"/>
        </w:tabs>
        <w:ind w:left="0" w:firstLine="0"/>
        <w:jc w:val="both"/>
        <w:rPr>
          <w:i w:val="0"/>
        </w:rPr>
      </w:pPr>
      <w:r w:rsidRPr="00A85912">
        <w:rPr>
          <w:i w:val="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FA5E97" w:rsidRPr="00A85912" w:rsidRDefault="00FA5E97" w:rsidP="00E567C7">
      <w:pPr>
        <w:pStyle w:val="ConsPlusNormal"/>
        <w:numPr>
          <w:ilvl w:val="0"/>
          <w:numId w:val="7"/>
        </w:numPr>
        <w:tabs>
          <w:tab w:val="num" w:pos="709"/>
        </w:tabs>
        <w:ind w:left="0" w:firstLine="0"/>
        <w:jc w:val="both"/>
        <w:rPr>
          <w:i w:val="0"/>
        </w:rPr>
      </w:pPr>
      <w:r w:rsidRPr="00A85912">
        <w:rPr>
          <w:i w:val="0"/>
        </w:rPr>
        <w:t>а также 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FA5E97" w:rsidRPr="00A85912" w:rsidRDefault="00FA5E97" w:rsidP="00E567C7">
      <w:pPr>
        <w:pStyle w:val="ConsPlusNormal"/>
        <w:numPr>
          <w:ilvl w:val="2"/>
          <w:numId w:val="1"/>
        </w:numPr>
        <w:tabs>
          <w:tab w:val="clear" w:pos="2292"/>
          <w:tab w:val="num" w:pos="709"/>
        </w:tabs>
        <w:ind w:left="0" w:firstLine="0"/>
        <w:jc w:val="both"/>
        <w:rPr>
          <w:i w:val="0"/>
        </w:rPr>
      </w:pPr>
      <w:r w:rsidRPr="00A85912">
        <w:rPr>
          <w:i w:val="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FA5E97" w:rsidRPr="00A85912" w:rsidRDefault="00FA5E97" w:rsidP="00E567C7">
      <w:pPr>
        <w:pStyle w:val="ConsPlusNormal"/>
        <w:numPr>
          <w:ilvl w:val="2"/>
          <w:numId w:val="1"/>
        </w:numPr>
        <w:tabs>
          <w:tab w:val="clear" w:pos="2292"/>
          <w:tab w:val="num" w:pos="709"/>
        </w:tabs>
        <w:ind w:left="0" w:firstLine="0"/>
        <w:jc w:val="both"/>
        <w:rPr>
          <w:i w:val="0"/>
        </w:rPr>
      </w:pPr>
      <w:r w:rsidRPr="00A85912">
        <w:rPr>
          <w:i w:val="0"/>
        </w:rPr>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оказанных Услуг, штраф составляет 10 %(десять процентов) от Цены Услуг.</w:t>
      </w:r>
    </w:p>
    <w:p w:rsidR="00FA5E97" w:rsidRPr="00A85912" w:rsidRDefault="00FA5E97" w:rsidP="00E567C7">
      <w:pPr>
        <w:pStyle w:val="ConsPlusNormal"/>
        <w:numPr>
          <w:ilvl w:val="2"/>
          <w:numId w:val="1"/>
        </w:numPr>
        <w:tabs>
          <w:tab w:val="clear" w:pos="2292"/>
          <w:tab w:val="num" w:pos="709"/>
        </w:tabs>
        <w:ind w:left="0" w:firstLine="0"/>
        <w:jc w:val="both"/>
        <w:rPr>
          <w:i w:val="0"/>
        </w:rPr>
      </w:pPr>
      <w:r w:rsidRPr="00A85912">
        <w:rPr>
          <w:i w:val="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FA5E97" w:rsidRPr="00A85912" w:rsidRDefault="00FA5E97" w:rsidP="00E567C7">
      <w:pPr>
        <w:pStyle w:val="ConsPlusNormal"/>
        <w:numPr>
          <w:ilvl w:val="2"/>
          <w:numId w:val="1"/>
        </w:numPr>
        <w:tabs>
          <w:tab w:val="clear" w:pos="2292"/>
          <w:tab w:val="num" w:pos="709"/>
        </w:tabs>
        <w:ind w:left="0" w:firstLine="0"/>
        <w:jc w:val="both"/>
        <w:rPr>
          <w:i w:val="0"/>
        </w:rPr>
      </w:pPr>
      <w:r w:rsidRPr="00A85912">
        <w:rPr>
          <w:i w:val="0"/>
        </w:rPr>
        <w:t>Заказчик вправе уступить или заложить права (требования) к Исполнителю по Договору без согласия Исполнителя на такую уступку.</w:t>
      </w:r>
    </w:p>
    <w:p w:rsidR="00FA5E97" w:rsidRPr="00A85912" w:rsidRDefault="00FA5E97" w:rsidP="00E567C7">
      <w:pPr>
        <w:pStyle w:val="ConsPlusNormal"/>
        <w:numPr>
          <w:ilvl w:val="2"/>
          <w:numId w:val="1"/>
        </w:numPr>
        <w:tabs>
          <w:tab w:val="clear" w:pos="2292"/>
          <w:tab w:val="num" w:pos="709"/>
        </w:tabs>
        <w:ind w:left="0" w:firstLine="0"/>
        <w:jc w:val="both"/>
        <w:rPr>
          <w:i w:val="0"/>
        </w:rPr>
      </w:pPr>
      <w:r w:rsidRPr="00A85912">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F46DA" w:rsidRPr="00A85912">
        <w:rPr>
          <w:i w:val="0"/>
        </w:rPr>
        <w:t>Исполнитель настоящим</w:t>
      </w:r>
      <w:r w:rsidRPr="00A85912">
        <w:rPr>
          <w:i w:val="0"/>
        </w:rPr>
        <w:t xml:space="preserve"> выражает согласие (заранее выданный акцепт) на замену стороны – Заказчика в Договоре на третье лицо. С момента получения Исполнителем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372659" w:rsidRPr="00A85912" w:rsidRDefault="00372659" w:rsidP="00372659">
      <w:pPr>
        <w:pStyle w:val="ConsPlusNormal"/>
        <w:jc w:val="both"/>
        <w:rPr>
          <w:i w:val="0"/>
        </w:rPr>
      </w:pPr>
    </w:p>
    <w:p w:rsidR="00FA5E97" w:rsidRPr="00A85912" w:rsidRDefault="00FA5E97" w:rsidP="00E567C7">
      <w:pPr>
        <w:pStyle w:val="3"/>
        <w:keepNext w:val="0"/>
        <w:keepLines w:val="0"/>
        <w:widowControl w:val="0"/>
        <w:numPr>
          <w:ilvl w:val="0"/>
          <w:numId w:val="1"/>
        </w:numPr>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iCs/>
          <w:color w:val="auto"/>
          <w:sz w:val="20"/>
          <w:szCs w:val="20"/>
        </w:rPr>
        <w:t>Юридически значимые сообщения</w:t>
      </w:r>
      <w:r w:rsidRPr="00A85912">
        <w:rPr>
          <w:rFonts w:ascii="Tahoma" w:hAnsi="Tahoma" w:cs="Tahoma"/>
          <w:color w:val="auto"/>
          <w:sz w:val="20"/>
          <w:szCs w:val="20"/>
        </w:rPr>
        <w:t xml:space="preserve"> </w:t>
      </w:r>
    </w:p>
    <w:p w:rsidR="00FA5E97" w:rsidRPr="00A85912" w:rsidRDefault="00FA5E97" w:rsidP="00E567C7">
      <w:pPr>
        <w:pStyle w:val="ConsPlusNormal"/>
        <w:numPr>
          <w:ilvl w:val="1"/>
          <w:numId w:val="1"/>
        </w:numPr>
        <w:tabs>
          <w:tab w:val="clear" w:pos="1866"/>
          <w:tab w:val="num" w:pos="0"/>
        </w:tabs>
        <w:ind w:right="-56"/>
        <w:jc w:val="both"/>
        <w:rPr>
          <w:i w:val="0"/>
        </w:rPr>
      </w:pPr>
      <w:r w:rsidRPr="00A85912">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rsidR="00FA5E97" w:rsidRPr="00A85912" w:rsidRDefault="00FA5E97" w:rsidP="00E567C7">
      <w:pPr>
        <w:pStyle w:val="ConsPlusNormal"/>
        <w:numPr>
          <w:ilvl w:val="1"/>
          <w:numId w:val="1"/>
        </w:numPr>
        <w:tabs>
          <w:tab w:val="clear" w:pos="1866"/>
          <w:tab w:val="num" w:pos="0"/>
        </w:tabs>
        <w:ind w:right="-56"/>
        <w:jc w:val="both"/>
        <w:rPr>
          <w:i w:val="0"/>
        </w:rPr>
      </w:pPr>
      <w:r w:rsidRPr="00A85912">
        <w:rPr>
          <w:i w:val="0"/>
        </w:rPr>
        <w:t>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rsidR="00FA5E97" w:rsidRPr="00A85912" w:rsidRDefault="00FA5E97" w:rsidP="00E567C7">
      <w:pPr>
        <w:pStyle w:val="ConsPlusNormal"/>
        <w:numPr>
          <w:ilvl w:val="1"/>
          <w:numId w:val="1"/>
        </w:numPr>
        <w:tabs>
          <w:tab w:val="clear" w:pos="1866"/>
          <w:tab w:val="num" w:pos="0"/>
        </w:tabs>
        <w:ind w:right="-56"/>
        <w:jc w:val="both"/>
        <w:rPr>
          <w:rFonts w:eastAsia="Times New Roman"/>
          <w:i w:val="0"/>
        </w:rPr>
      </w:pPr>
      <w:r w:rsidRPr="00A85912">
        <w:rPr>
          <w:i w:val="0"/>
        </w:rPr>
        <w:t xml:space="preserve">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w:t>
      </w:r>
      <w:r w:rsidR="00FF46DA" w:rsidRPr="00A85912">
        <w:rPr>
          <w:i w:val="0"/>
        </w:rPr>
        <w:t>почтовой,</w:t>
      </w:r>
      <w:r w:rsidRPr="00A85912">
        <w:rPr>
          <w:i w:val="0"/>
        </w:rPr>
        <w:t xml:space="preserve"> или курьерской службой отметки, свидетельствующей о получении адресатом.</w:t>
      </w:r>
    </w:p>
    <w:p w:rsidR="00FA5E97" w:rsidRPr="00A85912" w:rsidRDefault="00FA5E97" w:rsidP="00E567C7">
      <w:pPr>
        <w:pStyle w:val="ConsPlusNormal"/>
        <w:numPr>
          <w:ilvl w:val="1"/>
          <w:numId w:val="1"/>
        </w:numPr>
        <w:tabs>
          <w:tab w:val="clear" w:pos="1866"/>
          <w:tab w:val="num" w:pos="0"/>
        </w:tabs>
        <w:ind w:right="-56"/>
        <w:jc w:val="both"/>
        <w:rPr>
          <w:rFonts w:eastAsia="Times New Roman"/>
          <w:i w:val="0"/>
        </w:rPr>
      </w:pPr>
      <w:r w:rsidRPr="00A85912">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rsidR="00FA5E97" w:rsidRPr="00A85912" w:rsidRDefault="00FA5E97" w:rsidP="00E567C7">
      <w:pPr>
        <w:pStyle w:val="ConsPlusNormal"/>
        <w:numPr>
          <w:ilvl w:val="1"/>
          <w:numId w:val="1"/>
        </w:numPr>
        <w:tabs>
          <w:tab w:val="clear" w:pos="1866"/>
          <w:tab w:val="num" w:pos="0"/>
        </w:tabs>
        <w:ind w:right="-56"/>
        <w:jc w:val="both"/>
        <w:rPr>
          <w:rFonts w:eastAsia="Times New Roman"/>
          <w:i w:val="0"/>
        </w:rPr>
      </w:pPr>
      <w:r w:rsidRPr="00A85912">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rsidR="00FA5E97" w:rsidRPr="00A85912" w:rsidRDefault="00FA5E97" w:rsidP="00E567C7">
      <w:pPr>
        <w:pStyle w:val="ConsPlusNormal"/>
        <w:numPr>
          <w:ilvl w:val="1"/>
          <w:numId w:val="1"/>
        </w:numPr>
        <w:tabs>
          <w:tab w:val="clear" w:pos="1866"/>
          <w:tab w:val="num" w:pos="0"/>
          <w:tab w:val="left" w:pos="284"/>
        </w:tabs>
        <w:jc w:val="both"/>
        <w:rPr>
          <w:i w:val="0"/>
        </w:rPr>
      </w:pPr>
      <w:r w:rsidRPr="00A85912">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rsidR="00FA5E97" w:rsidRPr="00A85912" w:rsidRDefault="00FA5E97" w:rsidP="00E567C7">
      <w:pPr>
        <w:pStyle w:val="ConsPlusNormal"/>
        <w:numPr>
          <w:ilvl w:val="1"/>
          <w:numId w:val="1"/>
        </w:numPr>
        <w:tabs>
          <w:tab w:val="clear" w:pos="1866"/>
          <w:tab w:val="num" w:pos="0"/>
        </w:tabs>
        <w:ind w:right="-56"/>
        <w:jc w:val="both"/>
        <w:rPr>
          <w:rFonts w:eastAsia="Times New Roman"/>
          <w:i w:val="0"/>
        </w:rPr>
      </w:pPr>
      <w:r w:rsidRPr="00A85912">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rsidR="00FA5E97" w:rsidRPr="00A85912" w:rsidRDefault="00FA5E97" w:rsidP="00E567C7">
      <w:pPr>
        <w:pStyle w:val="ConsPlusNormal"/>
        <w:numPr>
          <w:ilvl w:val="1"/>
          <w:numId w:val="1"/>
        </w:numPr>
        <w:tabs>
          <w:tab w:val="clear" w:pos="1866"/>
          <w:tab w:val="num" w:pos="0"/>
        </w:tabs>
        <w:ind w:right="-56"/>
        <w:jc w:val="both"/>
        <w:rPr>
          <w:rFonts w:eastAsia="Times New Roman"/>
          <w:i w:val="0"/>
        </w:rPr>
      </w:pPr>
      <w:r w:rsidRPr="00A85912">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FA5E97" w:rsidRPr="00A85912" w:rsidRDefault="00FA5E97" w:rsidP="00E567C7">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rsidR="00FA5E97" w:rsidRPr="00A85912" w:rsidRDefault="00FA5E97" w:rsidP="00E567C7">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rsidR="00FA5E97" w:rsidRPr="00A85912" w:rsidRDefault="00FA5E97" w:rsidP="00E567C7">
      <w:pPr>
        <w:pStyle w:val="af0"/>
        <w:numPr>
          <w:ilvl w:val="1"/>
          <w:numId w:val="1"/>
        </w:numPr>
        <w:tabs>
          <w:tab w:val="clear" w:pos="1866"/>
          <w:tab w:val="num" w:pos="0"/>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A5E97" w:rsidRPr="00A85912" w:rsidRDefault="00FA5E97" w:rsidP="00E567C7">
      <w:pPr>
        <w:pStyle w:val="af0"/>
        <w:tabs>
          <w:tab w:val="num" w:pos="0"/>
        </w:tabs>
        <w:spacing w:after="0" w:line="240" w:lineRule="auto"/>
        <w:ind w:left="0"/>
        <w:jc w:val="both"/>
        <w:rPr>
          <w:rFonts w:ascii="Tahoma" w:hAnsi="Tahoma" w:cs="Tahoma"/>
          <w:szCs w:val="20"/>
        </w:rPr>
      </w:pPr>
      <w:r w:rsidRPr="00A85912">
        <w:rPr>
          <w:rFonts w:ascii="Tahoma" w:hAnsi="Tahoma" w:cs="Tahoma"/>
          <w:szCs w:val="20"/>
        </w:rPr>
        <w:t>12.12. Юридически значимые сообщения направляются по следующим адресам:</w:t>
      </w:r>
    </w:p>
    <w:p w:rsidR="00D21F9B" w:rsidRPr="00A85912" w:rsidRDefault="00FA5E97" w:rsidP="00E567C7">
      <w:pPr>
        <w:overflowPunct w:val="0"/>
        <w:autoSpaceDE w:val="0"/>
        <w:autoSpaceDN w:val="0"/>
        <w:spacing w:after="0" w:line="240" w:lineRule="auto"/>
        <w:ind w:left="360"/>
        <w:contextualSpacing/>
        <w:jc w:val="both"/>
        <w:textAlignment w:val="baseline"/>
        <w:rPr>
          <w:rFonts w:ascii="Tahoma" w:hAnsi="Tahoma" w:cs="Tahoma"/>
          <w:szCs w:val="20"/>
        </w:rPr>
      </w:pPr>
      <w:r w:rsidRPr="00A85912">
        <w:rPr>
          <w:rFonts w:ascii="Tahoma" w:hAnsi="Tahoma" w:cs="Tahoma"/>
          <w:szCs w:val="20"/>
        </w:rPr>
        <w:t xml:space="preserve">12.12.1. Заказчику: </w:t>
      </w:r>
      <w:r w:rsidRPr="00A85912">
        <w:rPr>
          <w:rFonts w:ascii="Tahoma" w:hAnsi="Tahoma" w:cs="Tahoma"/>
          <w:spacing w:val="-3"/>
          <w:szCs w:val="20"/>
        </w:rPr>
        <w:t xml:space="preserve">адрес для направления корреспонденции: </w:t>
      </w:r>
      <w:r w:rsidR="00D21F9B" w:rsidRPr="00A85912">
        <w:rPr>
          <w:rFonts w:ascii="Tahoma" w:hAnsi="Tahoma" w:cs="Tahoma"/>
          <w:szCs w:val="20"/>
        </w:rPr>
        <w:t xml:space="preserve">143421, Московская область, г.о. Красногорск, автодорога Балтия тер., 26-й км , д 5, стр 3, оф 4000 Свиридов Александр Михайлович </w:t>
      </w:r>
      <w:hyperlink r:id="rId8" w:history="1">
        <w:r w:rsidR="00D21F9B" w:rsidRPr="00A85912">
          <w:rPr>
            <w:rStyle w:val="a8"/>
            <w:rFonts w:ascii="Tahoma" w:hAnsi="Tahoma" w:cs="Tahoma"/>
            <w:szCs w:val="20"/>
          </w:rPr>
          <w:t>Alexandr.Sviridov@esplus.ru</w:t>
        </w:r>
      </w:hyperlink>
      <w:r w:rsidR="00D21F9B" w:rsidRPr="00A85912">
        <w:rPr>
          <w:rFonts w:ascii="Tahoma" w:hAnsi="Tahoma" w:cs="Tahoma"/>
          <w:color w:val="0000FF"/>
          <w:szCs w:val="20"/>
          <w:u w:val="single"/>
        </w:rPr>
        <w:t xml:space="preserve"> </w:t>
      </w:r>
      <w:r w:rsidR="00D21F9B" w:rsidRPr="00A85912">
        <w:rPr>
          <w:rFonts w:ascii="Tahoma" w:hAnsi="Tahoma" w:cs="Tahoma"/>
          <w:szCs w:val="20"/>
        </w:rPr>
        <w:t>Тел.: +7 985 704 52 84</w:t>
      </w:r>
    </w:p>
    <w:p w:rsidR="00FA5E97" w:rsidRPr="00A85912" w:rsidRDefault="00FA5E97" w:rsidP="00E567C7">
      <w:pPr>
        <w:pStyle w:val="af0"/>
        <w:tabs>
          <w:tab w:val="num" w:pos="0"/>
        </w:tabs>
        <w:overflowPunct w:val="0"/>
        <w:autoSpaceDE w:val="0"/>
        <w:autoSpaceDN w:val="0"/>
        <w:adjustRightInd w:val="0"/>
        <w:spacing w:after="0" w:line="240" w:lineRule="auto"/>
        <w:ind w:left="0"/>
        <w:jc w:val="both"/>
        <w:textAlignment w:val="baseline"/>
        <w:rPr>
          <w:rFonts w:ascii="Tahoma" w:hAnsi="Tahoma" w:cs="Tahoma"/>
          <w:szCs w:val="20"/>
        </w:rPr>
      </w:pPr>
      <w:r w:rsidRPr="00A85912">
        <w:rPr>
          <w:rFonts w:ascii="Tahoma" w:hAnsi="Tahoma" w:cs="Tahoma"/>
          <w:szCs w:val="20"/>
        </w:rPr>
        <w:lastRenderedPageBreak/>
        <w:t xml:space="preserve">12.12.2. Исполнителю: </w:t>
      </w:r>
      <w:r w:rsidRPr="00A85912">
        <w:rPr>
          <w:rFonts w:ascii="Tahoma" w:hAnsi="Tahoma" w:cs="Tahoma"/>
          <w:spacing w:val="-3"/>
          <w:szCs w:val="20"/>
        </w:rPr>
        <w:t xml:space="preserve">адрес для направления корреспонденции: </w:t>
      </w:r>
      <w:r w:rsidRPr="00A85912">
        <w:rPr>
          <w:rFonts w:ascii="Tahoma" w:hAnsi="Tahoma" w:cs="Tahoma"/>
          <w:spacing w:val="3"/>
          <w:szCs w:val="20"/>
        </w:rPr>
        <w:t>_______________________</w:t>
      </w:r>
    </w:p>
    <w:p w:rsidR="00FA5E97" w:rsidRPr="00A85912" w:rsidRDefault="00FA5E97" w:rsidP="00E567C7">
      <w:pPr>
        <w:pStyle w:val="af0"/>
        <w:tabs>
          <w:tab w:val="num" w:pos="0"/>
        </w:tabs>
        <w:spacing w:after="0" w:line="240" w:lineRule="auto"/>
        <w:ind w:left="0"/>
        <w:jc w:val="both"/>
        <w:rPr>
          <w:rFonts w:ascii="Tahoma" w:hAnsi="Tahoma" w:cs="Tahoma"/>
          <w:szCs w:val="20"/>
        </w:rPr>
      </w:pPr>
      <w:r w:rsidRPr="00A85912">
        <w:rPr>
          <w:rFonts w:ascii="Tahoma" w:hAnsi="Tahoma" w:cs="Tahoma"/>
          <w:szCs w:val="20"/>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FA5E97" w:rsidRPr="00A85912" w:rsidRDefault="00FA5E97" w:rsidP="00E567C7">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r w:rsidRPr="00A85912">
        <w:rPr>
          <w:rFonts w:ascii="Tahoma" w:hAnsi="Tahoma" w:cs="Tahoma"/>
          <w:szCs w:val="20"/>
        </w:rPr>
        <w:t>Заказчика:</w:t>
      </w:r>
      <w:r w:rsidRPr="00A85912">
        <w:rPr>
          <w:rFonts w:ascii="Tahoma" w:hAnsi="Tahoma" w:cs="Tahoma"/>
          <w:spacing w:val="-3"/>
          <w:szCs w:val="20"/>
        </w:rPr>
        <w:t xml:space="preserve"> </w:t>
      </w:r>
      <w:r w:rsidRPr="00A85912">
        <w:rPr>
          <w:rFonts w:ascii="Tahoma" w:hAnsi="Tahoma" w:cs="Tahoma"/>
          <w:spacing w:val="-3"/>
          <w:szCs w:val="20"/>
          <w:lang w:val="en-US"/>
        </w:rPr>
        <w:t>E</w:t>
      </w:r>
      <w:r w:rsidRPr="00A85912">
        <w:rPr>
          <w:rFonts w:ascii="Tahoma" w:hAnsi="Tahoma" w:cs="Tahoma"/>
          <w:spacing w:val="-3"/>
          <w:szCs w:val="20"/>
        </w:rPr>
        <w:t>-</w:t>
      </w:r>
      <w:r w:rsidRPr="00A85912">
        <w:rPr>
          <w:rFonts w:ascii="Tahoma" w:hAnsi="Tahoma" w:cs="Tahoma"/>
          <w:spacing w:val="-3"/>
          <w:szCs w:val="20"/>
          <w:lang w:val="en-US"/>
        </w:rPr>
        <w:t>mail</w:t>
      </w:r>
      <w:r w:rsidRPr="00A85912">
        <w:rPr>
          <w:rFonts w:ascii="Tahoma" w:hAnsi="Tahoma" w:cs="Tahoma"/>
          <w:spacing w:val="-3"/>
          <w:szCs w:val="20"/>
        </w:rPr>
        <w:t xml:space="preserve">: </w:t>
      </w:r>
      <w:hyperlink r:id="rId9" w:history="1">
        <w:r w:rsidR="00D21F9B" w:rsidRPr="00A85912">
          <w:rPr>
            <w:rStyle w:val="a8"/>
            <w:rFonts w:ascii="Tahoma" w:hAnsi="Tahoma" w:cs="Tahoma"/>
            <w:szCs w:val="20"/>
            <w:lang w:val="en-US"/>
          </w:rPr>
          <w:t>Alexandr</w:t>
        </w:r>
        <w:r w:rsidR="00D21F9B" w:rsidRPr="00A85912">
          <w:rPr>
            <w:rStyle w:val="a8"/>
            <w:rFonts w:ascii="Tahoma" w:hAnsi="Tahoma" w:cs="Tahoma"/>
            <w:szCs w:val="20"/>
          </w:rPr>
          <w:t>.</w:t>
        </w:r>
        <w:r w:rsidR="00D21F9B" w:rsidRPr="00A85912">
          <w:rPr>
            <w:rStyle w:val="a8"/>
            <w:rFonts w:ascii="Tahoma" w:hAnsi="Tahoma" w:cs="Tahoma"/>
            <w:szCs w:val="20"/>
            <w:lang w:val="en-US"/>
          </w:rPr>
          <w:t>Sviridov</w:t>
        </w:r>
        <w:r w:rsidR="00D21F9B" w:rsidRPr="00A85912">
          <w:rPr>
            <w:rStyle w:val="a8"/>
            <w:rFonts w:ascii="Tahoma" w:hAnsi="Tahoma" w:cs="Tahoma"/>
            <w:szCs w:val="20"/>
          </w:rPr>
          <w:t>@</w:t>
        </w:r>
        <w:r w:rsidR="00D21F9B" w:rsidRPr="00A85912">
          <w:rPr>
            <w:rStyle w:val="a8"/>
            <w:rFonts w:ascii="Tahoma" w:hAnsi="Tahoma" w:cs="Tahoma"/>
            <w:szCs w:val="20"/>
            <w:lang w:val="en-US"/>
          </w:rPr>
          <w:t>esplus</w:t>
        </w:r>
        <w:r w:rsidR="00D21F9B" w:rsidRPr="00A85912">
          <w:rPr>
            <w:rStyle w:val="a8"/>
            <w:rFonts w:ascii="Tahoma" w:hAnsi="Tahoma" w:cs="Tahoma"/>
            <w:szCs w:val="20"/>
          </w:rPr>
          <w:t>.</w:t>
        </w:r>
        <w:r w:rsidR="00D21F9B" w:rsidRPr="00A85912">
          <w:rPr>
            <w:rStyle w:val="a8"/>
            <w:rFonts w:ascii="Tahoma" w:hAnsi="Tahoma" w:cs="Tahoma"/>
            <w:szCs w:val="20"/>
            <w:lang w:val="en-US"/>
          </w:rPr>
          <w:t>ru</w:t>
        </w:r>
      </w:hyperlink>
      <w:r w:rsidR="00D21F9B" w:rsidRPr="00A85912">
        <w:rPr>
          <w:rStyle w:val="a8"/>
          <w:rFonts w:ascii="Tahoma" w:hAnsi="Tahoma" w:cs="Tahoma"/>
          <w:szCs w:val="20"/>
        </w:rPr>
        <w:t xml:space="preserve">, </w:t>
      </w:r>
      <w:r w:rsidR="003A78A3" w:rsidRPr="00A85912">
        <w:rPr>
          <w:rStyle w:val="a8"/>
          <w:rFonts w:ascii="Tahoma" w:hAnsi="Tahoma" w:cs="Tahoma"/>
          <w:szCs w:val="20"/>
          <w:lang w:val="en-US"/>
        </w:rPr>
        <w:t>Anna</w:t>
      </w:r>
      <w:r w:rsidR="003A78A3" w:rsidRPr="00A85912">
        <w:rPr>
          <w:rStyle w:val="a8"/>
          <w:rFonts w:ascii="Tahoma" w:hAnsi="Tahoma" w:cs="Tahoma"/>
          <w:szCs w:val="20"/>
        </w:rPr>
        <w:t>.</w:t>
      </w:r>
      <w:r w:rsidR="003A78A3" w:rsidRPr="00A85912">
        <w:rPr>
          <w:rStyle w:val="a8"/>
          <w:rFonts w:ascii="Tahoma" w:hAnsi="Tahoma" w:cs="Tahoma"/>
          <w:szCs w:val="20"/>
          <w:lang w:val="en-US"/>
        </w:rPr>
        <w:t>V</w:t>
      </w:r>
      <w:r w:rsidR="003A78A3" w:rsidRPr="00A85912">
        <w:rPr>
          <w:rStyle w:val="a8"/>
          <w:rFonts w:ascii="Tahoma" w:hAnsi="Tahoma" w:cs="Tahoma"/>
          <w:szCs w:val="20"/>
        </w:rPr>
        <w:t>.</w:t>
      </w:r>
      <w:r w:rsidR="003A78A3" w:rsidRPr="00A85912">
        <w:rPr>
          <w:rStyle w:val="a8"/>
          <w:rFonts w:ascii="Tahoma" w:hAnsi="Tahoma" w:cs="Tahoma"/>
          <w:szCs w:val="20"/>
          <w:lang w:val="en-US"/>
        </w:rPr>
        <w:t>Abramova</w:t>
      </w:r>
      <w:r w:rsidR="003A78A3" w:rsidRPr="00A85912">
        <w:rPr>
          <w:rStyle w:val="a8"/>
          <w:rFonts w:ascii="Tahoma" w:hAnsi="Tahoma" w:cs="Tahoma"/>
          <w:szCs w:val="20"/>
        </w:rPr>
        <w:t>@</w:t>
      </w:r>
      <w:r w:rsidR="003A78A3" w:rsidRPr="00A85912">
        <w:rPr>
          <w:rStyle w:val="a8"/>
          <w:rFonts w:ascii="Tahoma" w:hAnsi="Tahoma" w:cs="Tahoma"/>
          <w:szCs w:val="20"/>
          <w:lang w:val="en-US"/>
        </w:rPr>
        <w:t>esplus</w:t>
      </w:r>
      <w:r w:rsidR="003A78A3" w:rsidRPr="00A85912">
        <w:rPr>
          <w:rStyle w:val="a8"/>
          <w:rFonts w:ascii="Tahoma" w:hAnsi="Tahoma" w:cs="Tahoma"/>
          <w:szCs w:val="20"/>
        </w:rPr>
        <w:t>.</w:t>
      </w:r>
      <w:r w:rsidR="003A78A3" w:rsidRPr="00A85912">
        <w:rPr>
          <w:rStyle w:val="a8"/>
          <w:rFonts w:ascii="Tahoma" w:hAnsi="Tahoma" w:cs="Tahoma"/>
          <w:szCs w:val="20"/>
          <w:lang w:val="en-US"/>
        </w:rPr>
        <w:t>ru</w:t>
      </w:r>
      <w:r w:rsidRPr="00A85912">
        <w:rPr>
          <w:rFonts w:ascii="Tahoma" w:hAnsi="Tahoma" w:cs="Tahoma"/>
          <w:szCs w:val="20"/>
        </w:rPr>
        <w:t>;</w:t>
      </w:r>
    </w:p>
    <w:p w:rsidR="00FA5E97" w:rsidRPr="00A85912" w:rsidRDefault="00FA5E97" w:rsidP="00E567C7">
      <w:pPr>
        <w:pStyle w:val="af0"/>
        <w:tabs>
          <w:tab w:val="num" w:pos="0"/>
        </w:tabs>
        <w:overflowPunct w:val="0"/>
        <w:autoSpaceDE w:val="0"/>
        <w:autoSpaceDN w:val="0"/>
        <w:adjustRightInd w:val="0"/>
        <w:spacing w:after="0" w:line="240" w:lineRule="auto"/>
        <w:ind w:left="0"/>
        <w:textAlignment w:val="baseline"/>
        <w:rPr>
          <w:rFonts w:ascii="Tahoma" w:hAnsi="Tahoma" w:cs="Tahoma"/>
          <w:spacing w:val="-3"/>
          <w:szCs w:val="20"/>
          <w:u w:val="single"/>
        </w:rPr>
      </w:pPr>
      <w:r w:rsidRPr="00A85912">
        <w:rPr>
          <w:rFonts w:ascii="Tahoma" w:hAnsi="Tahoma" w:cs="Tahoma"/>
          <w:szCs w:val="20"/>
        </w:rPr>
        <w:t>Исполнителя:</w:t>
      </w:r>
      <w:r w:rsidR="00FF46DA" w:rsidRPr="00A85912">
        <w:rPr>
          <w:rFonts w:ascii="Tahoma" w:hAnsi="Tahoma" w:cs="Tahoma"/>
          <w:szCs w:val="20"/>
        </w:rPr>
        <w:t xml:space="preserve"> </w:t>
      </w:r>
      <w:r w:rsidRPr="00A85912">
        <w:rPr>
          <w:rFonts w:ascii="Tahoma" w:hAnsi="Tahoma" w:cs="Tahoma"/>
          <w:spacing w:val="-3"/>
          <w:szCs w:val="20"/>
          <w:lang w:val="en-US"/>
        </w:rPr>
        <w:t>E</w:t>
      </w:r>
      <w:r w:rsidRPr="00A85912">
        <w:rPr>
          <w:rFonts w:ascii="Tahoma" w:hAnsi="Tahoma" w:cs="Tahoma"/>
          <w:spacing w:val="-3"/>
          <w:szCs w:val="20"/>
        </w:rPr>
        <w:t>-</w:t>
      </w:r>
      <w:r w:rsidRPr="00A85912">
        <w:rPr>
          <w:rFonts w:ascii="Tahoma" w:hAnsi="Tahoma" w:cs="Tahoma"/>
          <w:spacing w:val="-3"/>
          <w:szCs w:val="20"/>
          <w:lang w:val="en-US"/>
        </w:rPr>
        <w:t>mail</w:t>
      </w:r>
      <w:r w:rsidRPr="00A85912">
        <w:rPr>
          <w:rFonts w:ascii="Tahoma" w:hAnsi="Tahoma" w:cs="Tahoma"/>
          <w:spacing w:val="-3"/>
          <w:szCs w:val="20"/>
        </w:rPr>
        <w:t xml:space="preserve">: </w:t>
      </w:r>
      <w:r w:rsidRPr="00A85912">
        <w:rPr>
          <w:rFonts w:ascii="Tahoma" w:hAnsi="Tahoma" w:cs="Tahoma"/>
          <w:spacing w:val="-3"/>
          <w:szCs w:val="20"/>
          <w:u w:val="single"/>
        </w:rPr>
        <w:t>_________________________________.</w:t>
      </w:r>
    </w:p>
    <w:p w:rsidR="00E567C7" w:rsidRPr="00A85912" w:rsidRDefault="00E567C7" w:rsidP="00E567C7">
      <w:pPr>
        <w:pStyle w:val="af0"/>
        <w:tabs>
          <w:tab w:val="num" w:pos="0"/>
        </w:tabs>
        <w:overflowPunct w:val="0"/>
        <w:autoSpaceDE w:val="0"/>
        <w:autoSpaceDN w:val="0"/>
        <w:adjustRightInd w:val="0"/>
        <w:spacing w:after="0" w:line="240" w:lineRule="auto"/>
        <w:ind w:left="0"/>
        <w:textAlignment w:val="baseline"/>
        <w:rPr>
          <w:rFonts w:ascii="Tahoma" w:hAnsi="Tahoma" w:cs="Tahoma"/>
          <w:szCs w:val="20"/>
        </w:rPr>
      </w:pPr>
    </w:p>
    <w:p w:rsidR="00FA5E97" w:rsidRPr="00A85912" w:rsidRDefault="00FA5E97" w:rsidP="00E567C7">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Антикоррупционная оговорка</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0" w:history="1">
        <w:r w:rsidRPr="00A85912">
          <w:rPr>
            <w:rStyle w:val="a8"/>
            <w:rFonts w:ascii="Tahoma" w:hAnsi="Tahoma" w:cs="Tahoma"/>
            <w:szCs w:val="20"/>
          </w:rPr>
          <w:t>https://www.tplusgroup.ru/kso/ethics/</w:t>
        </w:r>
      </w:hyperlink>
      <w:r w:rsidRPr="00A85912">
        <w:rPr>
          <w:rFonts w:ascii="Tahoma" w:hAnsi="Tahoma" w:cs="Tahoma"/>
          <w:szCs w:val="20"/>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FA5E97" w:rsidRPr="00A85912" w:rsidRDefault="00FA5E97" w:rsidP="00E567C7">
      <w:pPr>
        <w:pStyle w:val="af0"/>
        <w:tabs>
          <w:tab w:val="num" w:pos="567"/>
        </w:tabs>
        <w:spacing w:after="0" w:line="240" w:lineRule="auto"/>
        <w:ind w:left="0"/>
        <w:jc w:val="both"/>
        <w:rPr>
          <w:rFonts w:ascii="Tahoma" w:hAnsi="Tahoma" w:cs="Tahoma"/>
          <w:szCs w:val="20"/>
        </w:rPr>
      </w:pPr>
      <w:r w:rsidRPr="00A85912">
        <w:rPr>
          <w:rFonts w:ascii="Tahoma" w:hAnsi="Tahoma" w:cs="Tahoma"/>
          <w:szCs w:val="20"/>
        </w:rPr>
        <w:t>- предоставление неоправданных преимуществ по сравнению с другими контрагентами;</w:t>
      </w:r>
    </w:p>
    <w:p w:rsidR="00FA5E97" w:rsidRPr="00A85912" w:rsidRDefault="00FA5E97" w:rsidP="00E567C7">
      <w:pPr>
        <w:pStyle w:val="af0"/>
        <w:tabs>
          <w:tab w:val="num" w:pos="567"/>
        </w:tabs>
        <w:spacing w:after="0" w:line="240" w:lineRule="auto"/>
        <w:ind w:left="0"/>
        <w:jc w:val="both"/>
        <w:rPr>
          <w:rFonts w:ascii="Tahoma" w:hAnsi="Tahoma" w:cs="Tahoma"/>
          <w:szCs w:val="20"/>
        </w:rPr>
      </w:pPr>
      <w:r w:rsidRPr="00A85912">
        <w:rPr>
          <w:rFonts w:ascii="Tahoma" w:hAnsi="Tahoma" w:cs="Tahoma"/>
          <w:szCs w:val="20"/>
        </w:rPr>
        <w:t>- предоставление каких-либо гарантий;</w:t>
      </w:r>
    </w:p>
    <w:p w:rsidR="00FA5E97" w:rsidRPr="00A85912" w:rsidRDefault="00FA5E97" w:rsidP="00E567C7">
      <w:pPr>
        <w:pStyle w:val="af0"/>
        <w:tabs>
          <w:tab w:val="num" w:pos="567"/>
        </w:tabs>
        <w:spacing w:after="0" w:line="240" w:lineRule="auto"/>
        <w:ind w:left="0"/>
        <w:jc w:val="both"/>
        <w:rPr>
          <w:rFonts w:ascii="Tahoma" w:hAnsi="Tahoma" w:cs="Tahoma"/>
          <w:szCs w:val="20"/>
        </w:rPr>
      </w:pPr>
      <w:r w:rsidRPr="00A85912">
        <w:rPr>
          <w:rFonts w:ascii="Tahoma" w:hAnsi="Tahoma" w:cs="Tahoma"/>
          <w:szCs w:val="20"/>
        </w:rPr>
        <w:t>- ускорение существующих процедур;</w:t>
      </w:r>
    </w:p>
    <w:p w:rsidR="00FA5E97" w:rsidRPr="00A85912" w:rsidRDefault="00FA5E97" w:rsidP="00E567C7">
      <w:pPr>
        <w:pStyle w:val="af0"/>
        <w:tabs>
          <w:tab w:val="num" w:pos="567"/>
        </w:tabs>
        <w:spacing w:after="0" w:line="240" w:lineRule="auto"/>
        <w:ind w:left="0"/>
        <w:jc w:val="both"/>
        <w:rPr>
          <w:rFonts w:ascii="Tahoma" w:hAnsi="Tahoma" w:cs="Tahoma"/>
          <w:szCs w:val="20"/>
        </w:rPr>
      </w:pPr>
      <w:r w:rsidRPr="00A85912">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№4 к настоящему Договору, с приложением подтверждающих документов (далее – Информация)</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t xml:space="preserve">  В случае изменений в цепочке собственников Исполнителя,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rsidR="00FA5E97" w:rsidRPr="00A85912" w:rsidRDefault="00FA5E97" w:rsidP="00E567C7">
      <w:pPr>
        <w:spacing w:after="0" w:line="240" w:lineRule="auto"/>
        <w:jc w:val="both"/>
        <w:rPr>
          <w:rFonts w:ascii="Tahoma" w:hAnsi="Tahoma" w:cs="Tahoma"/>
          <w:szCs w:val="20"/>
        </w:rPr>
      </w:pPr>
      <w:r w:rsidRPr="00A85912">
        <w:rPr>
          <w:rFonts w:ascii="Tahoma" w:hAnsi="Tahoma" w:cs="Tahoma"/>
          <w:szCs w:val="20"/>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lastRenderedPageBreak/>
        <w:t>Указанное в настоящем пункте условие является существенным условием настоящего Договора в соответствии с ч. 1 ст. 432 ГК РФ.</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 xml:space="preserve">  В случае отказа Исполнителя от предоставления Информации согласно п. 13.7.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A5E97" w:rsidRPr="00A85912" w:rsidRDefault="00FA5E97" w:rsidP="00E567C7">
      <w:pPr>
        <w:pStyle w:val="af0"/>
        <w:numPr>
          <w:ilvl w:val="1"/>
          <w:numId w:val="1"/>
        </w:numPr>
        <w:tabs>
          <w:tab w:val="clear" w:pos="1866"/>
          <w:tab w:val="num" w:pos="567"/>
        </w:tabs>
        <w:spacing w:after="0" w:line="240" w:lineRule="auto"/>
        <w:jc w:val="both"/>
        <w:rPr>
          <w:rFonts w:ascii="Tahoma" w:hAnsi="Tahoma" w:cs="Tahoma"/>
          <w:szCs w:val="20"/>
        </w:rPr>
      </w:pPr>
      <w:r w:rsidRPr="00A85912">
        <w:rPr>
          <w:rFonts w:ascii="Tahoma" w:hAnsi="Tahoma" w:cs="Tahoma"/>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13.7.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rsidR="00FA5E97" w:rsidRPr="00A85912" w:rsidRDefault="00FA5E97" w:rsidP="00E567C7">
      <w:pPr>
        <w:pStyle w:val="af0"/>
        <w:spacing w:after="0" w:line="240" w:lineRule="auto"/>
        <w:ind w:left="0"/>
        <w:jc w:val="both"/>
        <w:rPr>
          <w:rFonts w:ascii="Tahoma" w:hAnsi="Tahoma" w:cs="Tahoma"/>
          <w:szCs w:val="20"/>
        </w:rPr>
      </w:pPr>
    </w:p>
    <w:p w:rsidR="00FA5E97" w:rsidRPr="00A85912" w:rsidRDefault="00FA5E97" w:rsidP="00E567C7">
      <w:pPr>
        <w:pStyle w:val="3"/>
        <w:keepNext w:val="0"/>
        <w:keepLines w:val="0"/>
        <w:widowControl w:val="0"/>
        <w:numPr>
          <w:ilvl w:val="0"/>
          <w:numId w:val="1"/>
        </w:numPr>
        <w:tabs>
          <w:tab w:val="num" w:pos="567"/>
        </w:tabs>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Конфиденциальность</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rsidR="00FA5E97" w:rsidRPr="00A85912" w:rsidRDefault="00FA5E97" w:rsidP="00E567C7">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Под конфиденциальной информацией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A85912">
        <w:rPr>
          <w:rFonts w:ascii="Tahoma" w:eastAsia="Times New Roman" w:hAnsi="Tahoma" w:cs="Tahoma"/>
          <w:color w:val="000000"/>
          <w:szCs w:val="20"/>
        </w:rPr>
        <w:t>и помеченная Раскрывающей стороной грифом «Конфиденциально» и/или «Коммерческая тайна».</w:t>
      </w:r>
    </w:p>
    <w:p w:rsidR="00FA5E97" w:rsidRPr="00A85912" w:rsidRDefault="00FA5E97" w:rsidP="00E567C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A85912">
        <w:rPr>
          <w:rFonts w:ascii="Tahoma" w:eastAsia="Times New Roman" w:hAnsi="Tahoma" w:cs="Tahoma"/>
          <w:color w:val="000000"/>
          <w:szCs w:val="20"/>
        </w:rPr>
        <w:t>Не относится к Конфиденциальной информации:</w:t>
      </w:r>
    </w:p>
    <w:p w:rsidR="00FA5E97" w:rsidRPr="00A85912" w:rsidRDefault="00FA5E97" w:rsidP="00E567C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A85912">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rsidR="00FA5E97" w:rsidRPr="00A85912" w:rsidRDefault="00FA5E97" w:rsidP="00E567C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A85912">
        <w:rPr>
          <w:rFonts w:ascii="Tahoma" w:eastAsia="Times New Roman" w:hAnsi="Tahoma" w:cs="Tahoma"/>
          <w:color w:val="000000"/>
          <w:szCs w:val="20"/>
        </w:rPr>
        <w:t>б)</w:t>
      </w:r>
      <w:r w:rsidR="00FF46DA" w:rsidRPr="00A85912">
        <w:rPr>
          <w:rFonts w:ascii="Tahoma" w:eastAsia="Times New Roman" w:hAnsi="Tahoma" w:cs="Tahoma"/>
          <w:color w:val="000000"/>
          <w:szCs w:val="20"/>
        </w:rPr>
        <w:t xml:space="preserve"> </w:t>
      </w:r>
      <w:r w:rsidRPr="00A85912">
        <w:rPr>
          <w:rFonts w:ascii="Tahoma" w:eastAsia="Times New Roman" w:hAnsi="Tahoma" w:cs="Tahoma"/>
          <w:color w:val="00000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rsidR="00FA5E97" w:rsidRPr="00A85912" w:rsidRDefault="00FA5E97" w:rsidP="00E567C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A85912">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rsidR="00FA5E97" w:rsidRPr="00A85912" w:rsidRDefault="00FA5E97" w:rsidP="00E567C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A85912">
        <w:rPr>
          <w:rFonts w:ascii="Tahoma" w:eastAsia="Times New Roman" w:hAnsi="Tahoma" w:cs="Tahoma"/>
          <w:color w:val="000000"/>
          <w:szCs w:val="20"/>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FA5E97" w:rsidRPr="00A85912" w:rsidRDefault="00FA5E97" w:rsidP="00E567C7">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A85912">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rsidR="00FA5E97" w:rsidRPr="00A85912" w:rsidRDefault="00FA5E97" w:rsidP="00E567C7">
      <w:pPr>
        <w:pStyle w:val="af0"/>
        <w:numPr>
          <w:ilvl w:val="1"/>
          <w:numId w:val="1"/>
        </w:numPr>
        <w:tabs>
          <w:tab w:val="clear" w:pos="186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A85912">
        <w:rPr>
          <w:rFonts w:ascii="Tahoma" w:eastAsia="Times New Roman" w:hAnsi="Tahoma" w:cs="Tahoma"/>
          <w:color w:val="FF0000"/>
          <w:szCs w:val="20"/>
        </w:rPr>
        <w:t xml:space="preserve"> </w:t>
      </w:r>
      <w:r w:rsidRPr="00A85912">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A85912">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Передача Конфиденциальной информации должна сопровождаться:</w:t>
      </w:r>
    </w:p>
    <w:p w:rsidR="00FA5E97" w:rsidRPr="00A85912" w:rsidRDefault="00FA5E97" w:rsidP="00E567C7">
      <w:pPr>
        <w:tabs>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lastRenderedPageBreak/>
        <w:t>- в случае передачи Конфиденциальной информации на бумажных или электронных носителях - оформлением Сторонами актов приема-передачи документов</w:t>
      </w:r>
      <w:r w:rsidR="00FF46DA" w:rsidRPr="00A85912">
        <w:rPr>
          <w:rFonts w:ascii="Tahoma" w:eastAsia="Times New Roman" w:hAnsi="Tahoma" w:cs="Tahoma"/>
          <w:szCs w:val="20"/>
        </w:rPr>
        <w:t xml:space="preserve"> </w:t>
      </w:r>
      <w:r w:rsidRPr="00A85912">
        <w:rPr>
          <w:rFonts w:ascii="Tahoma" w:eastAsia="Times New Roman" w:hAnsi="Tahoma" w:cs="Tahoma"/>
          <w:szCs w:val="20"/>
        </w:rPr>
        <w:t>или электронных носителей информации;</w:t>
      </w:r>
    </w:p>
    <w:p w:rsidR="00FA5E97" w:rsidRPr="00A85912" w:rsidRDefault="00FA5E97" w:rsidP="00E567C7">
      <w:pPr>
        <w:tabs>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в случае</w:t>
      </w:r>
      <w:r w:rsidR="00FF46DA" w:rsidRPr="00A85912">
        <w:rPr>
          <w:rFonts w:ascii="Tahoma" w:eastAsia="Times New Roman" w:hAnsi="Tahoma" w:cs="Tahoma"/>
          <w:szCs w:val="20"/>
        </w:rPr>
        <w:t xml:space="preserve"> </w:t>
      </w:r>
      <w:r w:rsidRPr="00A85912">
        <w:rPr>
          <w:rFonts w:ascii="Tahoma" w:eastAsia="Times New Roman" w:hAnsi="Tahoma" w:cs="Tahoma"/>
          <w:szCs w:val="20"/>
        </w:rPr>
        <w:t>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FA5E97" w:rsidRPr="00A85912" w:rsidRDefault="00FA5E97" w:rsidP="00E567C7">
      <w:pPr>
        <w:tabs>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 и Исполнителям в той степени, в которой это необходимо в целях исполнения Договора или и строительства/реконструкции/модернизации/эксплуатации Объекта.</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Принимающая сторона принимает на себя следующие обязательства:</w:t>
      </w:r>
    </w:p>
    <w:p w:rsidR="00FA5E97" w:rsidRPr="00A85912" w:rsidRDefault="00FA5E97" w:rsidP="00E567C7">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A85912">
        <w:rPr>
          <w:rFonts w:ascii="Tahoma" w:eastAsia="Times New Roman" w:hAnsi="Tahoma" w:cs="Tahoma"/>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FA5E97" w:rsidRPr="00A85912" w:rsidRDefault="00FA5E97" w:rsidP="00E567C7">
      <w:pPr>
        <w:pStyle w:val="af0"/>
        <w:numPr>
          <w:ilvl w:val="2"/>
          <w:numId w:val="1"/>
        </w:numPr>
        <w:tabs>
          <w:tab w:val="clear" w:pos="2292"/>
          <w:tab w:val="num" w:pos="709"/>
          <w:tab w:val="num" w:pos="852"/>
        </w:tabs>
        <w:spacing w:after="0" w:line="240" w:lineRule="auto"/>
        <w:ind w:left="0" w:firstLine="0"/>
        <w:jc w:val="both"/>
        <w:rPr>
          <w:rFonts w:ascii="Tahoma" w:eastAsia="Times New Roman" w:hAnsi="Tahoma" w:cs="Tahoma"/>
          <w:szCs w:val="20"/>
        </w:rPr>
      </w:pPr>
      <w:r w:rsidRPr="00A85912">
        <w:rPr>
          <w:rFonts w:ascii="Tahoma" w:eastAsia="Times New Roman" w:hAnsi="Tahoma" w:cs="Tahoma"/>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Принимающая сторона обязана </w:t>
      </w:r>
      <w:r w:rsidRPr="00A85912">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A85912">
        <w:rPr>
          <w:rFonts w:ascii="Tahoma" w:eastAsia="Times New Roman" w:hAnsi="Tahoma" w:cs="Tahoma"/>
          <w:szCs w:val="20"/>
          <w:lang w:val="en-US"/>
        </w:rPr>
        <w:t>Internet</w:t>
      </w:r>
      <w:r w:rsidRPr="00A85912">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 законно являлась или стала </w:t>
      </w:r>
      <w:r w:rsidR="00FF46DA" w:rsidRPr="00A85912">
        <w:rPr>
          <w:rFonts w:ascii="Tahoma" w:eastAsia="Times New Roman" w:hAnsi="Tahoma" w:cs="Tahoma"/>
          <w:szCs w:val="20"/>
        </w:rPr>
        <w:t>известна,</w:t>
      </w:r>
      <w:r w:rsidRPr="00A85912">
        <w:rPr>
          <w:rFonts w:ascii="Tahoma" w:eastAsia="Times New Roman" w:hAnsi="Tahoma" w:cs="Tahoma"/>
          <w:szCs w:val="20"/>
        </w:rPr>
        <w:t xml:space="preserve"> или доступна Принимающей стороне до ее получения от Раскрывающей стороны;</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 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FF46DA" w:rsidRPr="00A85912">
        <w:rPr>
          <w:rFonts w:ascii="Tahoma" w:eastAsia="Times New Roman" w:hAnsi="Tahoma" w:cs="Tahoma"/>
          <w:szCs w:val="20"/>
        </w:rPr>
        <w:t>иных правомерных</w:t>
      </w:r>
      <w:r w:rsidRPr="00A85912">
        <w:rPr>
          <w:rFonts w:ascii="Tahoma" w:eastAsia="Times New Roman" w:hAnsi="Tahoma" w:cs="Tahoma"/>
          <w:szCs w:val="20"/>
        </w:rPr>
        <w:t xml:space="preserve"> или противоправных деяний (действий, бездействия) Раскрывающей стороны;</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разрешена к раскрытию письменным разрешением Раскрывающей Стороны;</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lastRenderedPageBreak/>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rsidR="00FA5E97" w:rsidRPr="00A85912" w:rsidRDefault="00FA5E97" w:rsidP="00E567C7">
      <w:pPr>
        <w:pStyle w:val="af0"/>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A85912">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A85912">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A85912">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color w:val="000000"/>
          <w:szCs w:val="20"/>
        </w:rPr>
        <w:t xml:space="preserve">Раскрывающая сторона имеет право: </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 разрешать или запрещать доступ к конфиденциальной </w:t>
      </w:r>
      <w:r w:rsidR="00FF46DA" w:rsidRPr="00A85912">
        <w:rPr>
          <w:rFonts w:ascii="Tahoma" w:eastAsia="Times New Roman" w:hAnsi="Tahoma" w:cs="Tahoma"/>
          <w:szCs w:val="20"/>
        </w:rPr>
        <w:t>информации, определять</w:t>
      </w:r>
      <w:r w:rsidRPr="00A85912">
        <w:rPr>
          <w:rFonts w:ascii="Tahoma" w:eastAsia="Times New Roman" w:hAnsi="Tahoma" w:cs="Tahoma"/>
          <w:szCs w:val="20"/>
        </w:rPr>
        <w:t xml:space="preserve"> порядок и условия доступа к этой информации третьих лиц;</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FA5E97" w:rsidRPr="00A85912" w:rsidRDefault="00FA5E97" w:rsidP="00E567C7">
      <w:pPr>
        <w:tabs>
          <w:tab w:val="num" w:pos="426"/>
          <w:tab w:val="num" w:pos="567"/>
        </w:tabs>
        <w:spacing w:after="0" w:line="240" w:lineRule="auto"/>
        <w:jc w:val="both"/>
        <w:rPr>
          <w:rFonts w:ascii="Tahoma" w:eastAsia="Times New Roman" w:hAnsi="Tahoma" w:cs="Tahoma"/>
          <w:szCs w:val="20"/>
        </w:rPr>
      </w:pPr>
      <w:r w:rsidRPr="00A85912">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w:t>
      </w:r>
      <w:r w:rsidR="00FF46DA" w:rsidRPr="00A85912">
        <w:rPr>
          <w:rFonts w:ascii="Tahoma" w:eastAsia="Times New Roman" w:hAnsi="Tahoma" w:cs="Tahoma"/>
          <w:szCs w:val="20"/>
        </w:rPr>
        <w:t>размере 500</w:t>
      </w:r>
      <w:r w:rsidRPr="00A85912">
        <w:rPr>
          <w:rFonts w:ascii="Tahoma" w:eastAsia="Times New Roman" w:hAnsi="Tahoma" w:cs="Tahoma"/>
          <w:szCs w:val="20"/>
        </w:rPr>
        <w:t xml:space="preserve"> 000 (пятьсот тысяч) рублей.</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 xml:space="preserve">Положение о конфиденциальности действует в </w:t>
      </w:r>
      <w:r w:rsidR="00FF46DA" w:rsidRPr="00A85912">
        <w:rPr>
          <w:rFonts w:ascii="Tahoma" w:eastAsia="Times New Roman" w:hAnsi="Tahoma" w:cs="Tahoma"/>
          <w:szCs w:val="20"/>
        </w:rPr>
        <w:t>течение 3</w:t>
      </w:r>
      <w:r w:rsidRPr="00A85912">
        <w:rPr>
          <w:rFonts w:ascii="Tahoma" w:eastAsia="Times New Roman" w:hAnsi="Tahoma" w:cs="Tahoma"/>
          <w:szCs w:val="20"/>
        </w:rPr>
        <w:t xml:space="preserve"> (трех) лет с даты подписания Договора.</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lastRenderedPageBreak/>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A85912">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A85912">
        <w:rPr>
          <w:rFonts w:ascii="Tahoma" w:eastAsia="Times New Roman" w:hAnsi="Tahoma" w:cs="Tahoma"/>
          <w:szCs w:val="20"/>
        </w:rPr>
        <w:t>По истечении срока предупреждения положения настоящей Статьи прекращают свое действие.</w:t>
      </w:r>
    </w:p>
    <w:p w:rsidR="00FA5E97" w:rsidRPr="00A85912" w:rsidRDefault="00FA5E97" w:rsidP="00E567C7">
      <w:pPr>
        <w:numPr>
          <w:ilvl w:val="1"/>
          <w:numId w:val="1"/>
        </w:numPr>
        <w:tabs>
          <w:tab w:val="clear" w:pos="1866"/>
        </w:tabs>
        <w:spacing w:after="0" w:line="240" w:lineRule="auto"/>
        <w:jc w:val="both"/>
        <w:rPr>
          <w:rFonts w:ascii="Tahoma" w:eastAsia="Times New Roman" w:hAnsi="Tahoma" w:cs="Tahoma"/>
          <w:szCs w:val="20"/>
        </w:rPr>
      </w:pPr>
      <w:r w:rsidRPr="00A85912">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rsidR="00FA5E97" w:rsidRPr="00A85912" w:rsidRDefault="00FA5E97" w:rsidP="00E567C7">
      <w:pPr>
        <w:spacing w:after="0" w:line="240" w:lineRule="auto"/>
        <w:jc w:val="both"/>
        <w:rPr>
          <w:rFonts w:ascii="Tahoma" w:eastAsia="Times New Roman" w:hAnsi="Tahoma" w:cs="Tahoma"/>
          <w:szCs w:val="20"/>
        </w:rPr>
      </w:pPr>
    </w:p>
    <w:p w:rsidR="00FA5E97" w:rsidRPr="00A85912" w:rsidRDefault="00FA5E97" w:rsidP="00E567C7">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bCs w:val="0"/>
          <w:color w:val="000000" w:themeColor="text1"/>
          <w:sz w:val="20"/>
          <w:szCs w:val="20"/>
        </w:rPr>
        <w:t>Заключительные положения</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 xml:space="preserve">Настоящий Договор составлен в двух подлинных идентичных экземплярах, имеющих </w:t>
      </w:r>
      <w:r w:rsidR="00FF46DA" w:rsidRPr="00A85912">
        <w:rPr>
          <w:rFonts w:ascii="Tahoma" w:hAnsi="Tahoma" w:cs="Tahoma"/>
          <w:szCs w:val="20"/>
        </w:rPr>
        <w:t>одинаковую юридическую</w:t>
      </w:r>
      <w:r w:rsidRPr="00A85912">
        <w:rPr>
          <w:rFonts w:ascii="Tahoma" w:hAnsi="Tahoma" w:cs="Tahoma"/>
          <w:szCs w:val="20"/>
        </w:rPr>
        <w:t xml:space="preserve"> силу, по одному для каждой стороны.</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преамбуле Договора. </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После подписания Договора все предыдущие письменные и устные соглашения, переписка, переговоры между Сторонами, относящиеся к Договору, теряют юридическую силу.</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Исполнитель,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 xml:space="preserve">Исполнитель  в срок не позднее 10 дней с момента наступления соответствующего события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Исполнителя; б) подаче в отношении Исполнителя заявлений о признании его несостоятельным (банкротом); в) вынесении в отношении Исполнителя решений уполномоченных органов, либо предъявлении к Исполнителю исковых заявлений о взыскании денежных средств в размере более 25% (двадцати пяти процентов) балансовой стоимости активов Исполнителя; г) изъятие или наложении ареста на имущество Исполнителя стоимостью более 10% (десяти процентов) балансовой стоимости активов Исполнителя, либо имущество обеспечивающее процесс оказания услуг; д) иные события препятствующие исполнению обязательств по настоящему Договору. </w:t>
      </w:r>
    </w:p>
    <w:p w:rsidR="00FA5E97" w:rsidRPr="00A85912" w:rsidRDefault="00FA5E97" w:rsidP="00E567C7">
      <w:pPr>
        <w:pStyle w:val="af0"/>
        <w:spacing w:after="0" w:line="240" w:lineRule="auto"/>
        <w:ind w:left="0"/>
        <w:jc w:val="both"/>
        <w:rPr>
          <w:rFonts w:ascii="Tahoma" w:hAnsi="Tahoma" w:cs="Tahoma"/>
          <w:szCs w:val="20"/>
        </w:rPr>
      </w:pPr>
      <w:r w:rsidRPr="00A85912">
        <w:rPr>
          <w:rFonts w:ascii="Tahoma" w:hAnsi="Tahoma" w:cs="Tahoma"/>
          <w:szCs w:val="20"/>
        </w:rPr>
        <w:t xml:space="preserve">В случае не уведомления Заказчика </w:t>
      </w:r>
      <w:r w:rsidR="00FF46DA" w:rsidRPr="00A85912">
        <w:rPr>
          <w:rFonts w:ascii="Tahoma" w:hAnsi="Tahoma" w:cs="Tahoma"/>
          <w:szCs w:val="20"/>
        </w:rPr>
        <w:t>о событиях,</w:t>
      </w:r>
      <w:r w:rsidRPr="00A85912">
        <w:rPr>
          <w:rFonts w:ascii="Tahoma" w:hAnsi="Tahoma" w:cs="Tahoma"/>
          <w:szCs w:val="20"/>
        </w:rPr>
        <w:t xml:space="preserve"> указанных в настоящем пункте, Исполнитель несет ответственность и обязан уплатить Заказчику штраф в размере 1 % (один процент) от Цены Услуг за каждый случай нарушения.</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FA5E97" w:rsidRPr="00A85912"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b/>
          <w:szCs w:val="20"/>
        </w:rPr>
        <w:t>Электронный документооборот</w:t>
      </w:r>
    </w:p>
    <w:p w:rsidR="00E8403B" w:rsidRPr="00F04365" w:rsidRDefault="00E8403B" w:rsidP="00E8403B">
      <w:pPr>
        <w:pStyle w:val="af0"/>
        <w:numPr>
          <w:ilvl w:val="2"/>
          <w:numId w:val="11"/>
        </w:numPr>
        <w:spacing w:after="0" w:line="240" w:lineRule="auto"/>
        <w:ind w:left="0" w:firstLine="0"/>
        <w:jc w:val="both"/>
        <w:rPr>
          <w:rFonts w:ascii="Tahoma" w:hAnsi="Tahoma" w:cs="Tahoma"/>
          <w:b/>
          <w:iCs/>
          <w:szCs w:val="20"/>
        </w:rPr>
      </w:pPr>
      <w:r w:rsidRPr="00F04365">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w:t>
      </w:r>
      <w:r w:rsidRPr="00672446">
        <w:rPr>
          <w:rFonts w:ascii="Tahoma" w:eastAsia="Calibri" w:hAnsi="Tahoma" w:cs="Tahoma"/>
          <w:lang w:eastAsia="en-US"/>
        </w:rPr>
        <w:t xml:space="preserve">от </w:t>
      </w:r>
      <w:r w:rsidRPr="00672446">
        <w:rPr>
          <w:rFonts w:ascii="Tahoma" w:eastAsia="Calibri" w:hAnsi="Tahoma" w:cs="Tahoma"/>
          <w:color w:val="000000"/>
          <w:szCs w:val="20"/>
          <w:shd w:val="clear" w:color="auto" w:fill="FFFFFF"/>
          <w:lang w:eastAsia="en-US"/>
        </w:rPr>
        <w:t>19.12.2023 № ЕД-7-26/970@ </w:t>
      </w:r>
      <w:r w:rsidRPr="00F04365">
        <w:rPr>
          <w:rFonts w:ascii="Tahoma" w:hAnsi="Tahoma" w:cs="Tahoma"/>
          <w:szCs w:val="20"/>
        </w:rPr>
        <w:t xml:space="preserve"> (либо документам, принятым в замену указанных приказов ФНС России с момента их обязательного применения); актов сверок</w:t>
      </w:r>
      <w:r w:rsidRPr="00E8403B">
        <w:rPr>
          <w:rFonts w:ascii="Tahoma" w:hAnsi="Tahoma" w:cs="Tahoma"/>
          <w:szCs w:val="20"/>
        </w:rPr>
        <w:t xml:space="preserve">, </w:t>
      </w:r>
      <w:r w:rsidRPr="00F04365">
        <w:rPr>
          <w:rFonts w:ascii="Tahoma" w:hAnsi="Tahoma" w:cs="Tahoma"/>
          <w:szCs w:val="20"/>
        </w:rPr>
        <w:t xml:space="preserve">Отчетов, Актов приема-передачи прав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w:t>
      </w:r>
      <w:r w:rsidRPr="00F04365">
        <w:rPr>
          <w:rFonts w:ascii="Tahoma" w:hAnsi="Tahoma" w:cs="Tahoma"/>
          <w:szCs w:val="20"/>
        </w:rPr>
        <w:lastRenderedPageBreak/>
        <w:t>обязательного применения. Максимальный объем одного неформализованного документа не должен превышать 5 МБ.</w:t>
      </w:r>
    </w:p>
    <w:p w:rsidR="00FA5E97" w:rsidRPr="00A85912" w:rsidRDefault="00FA5E97" w:rsidP="00E567C7">
      <w:pPr>
        <w:pStyle w:val="af0"/>
        <w:numPr>
          <w:ilvl w:val="2"/>
          <w:numId w:val="11"/>
        </w:numPr>
        <w:spacing w:after="0" w:line="240" w:lineRule="auto"/>
        <w:ind w:left="0" w:firstLine="0"/>
        <w:jc w:val="both"/>
        <w:rPr>
          <w:rFonts w:ascii="Tahoma" w:hAnsi="Tahoma" w:cs="Tahoma"/>
          <w:b/>
          <w:iCs/>
          <w:szCs w:val="20"/>
        </w:rPr>
      </w:pPr>
      <w:r w:rsidRPr="00A85912">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FA5E97" w:rsidRPr="00A85912" w:rsidRDefault="00FA5E97" w:rsidP="00E567C7">
      <w:pPr>
        <w:pStyle w:val="af0"/>
        <w:numPr>
          <w:ilvl w:val="2"/>
          <w:numId w:val="11"/>
        </w:numPr>
        <w:spacing w:after="0" w:line="240" w:lineRule="auto"/>
        <w:ind w:left="0" w:firstLine="0"/>
        <w:jc w:val="both"/>
        <w:rPr>
          <w:rFonts w:ascii="Tahoma" w:hAnsi="Tahoma" w:cs="Tahoma"/>
          <w:b/>
          <w:iCs/>
          <w:szCs w:val="20"/>
        </w:rPr>
      </w:pPr>
      <w:r w:rsidRPr="00A85912">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rsidR="00FA5E97" w:rsidRPr="00A85912" w:rsidRDefault="00FA5E97" w:rsidP="00E567C7">
      <w:pPr>
        <w:widowControl w:val="0"/>
        <w:tabs>
          <w:tab w:val="left" w:pos="284"/>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FA5E97" w:rsidRPr="00A85912" w:rsidRDefault="00FA5E97" w:rsidP="00E567C7">
      <w:pPr>
        <w:widowControl w:val="0"/>
        <w:tabs>
          <w:tab w:val="left" w:pos="284"/>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 xml:space="preserve"> В Акте приема-сдачи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FA5E97" w:rsidRPr="00A85912" w:rsidRDefault="00FA5E97" w:rsidP="00E567C7">
      <w:pPr>
        <w:widowControl w:val="0"/>
        <w:tabs>
          <w:tab w:val="left" w:pos="284"/>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FA5E97" w:rsidRPr="00A85912" w:rsidRDefault="00FA5E97" w:rsidP="00E567C7">
      <w:pPr>
        <w:widowControl w:val="0"/>
        <w:tabs>
          <w:tab w:val="left" w:pos="284"/>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 xml:space="preserve">ТекстИнф и значениями атрибутов Идентиф=" ПредДок" и Значен=&lt;Номер ПУД&gt; </w:t>
      </w:r>
    </w:p>
    <w:p w:rsidR="00FA5E97" w:rsidRPr="00A85912" w:rsidRDefault="00FA5E97" w:rsidP="00E567C7">
      <w:pPr>
        <w:widowControl w:val="0"/>
        <w:tabs>
          <w:tab w:val="left" w:pos="284"/>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ТекстИнф и значениями атрибутов Идентиф=" ПредДокДата" и Значен=&lt;Дата ПУД&gt;</w:t>
      </w:r>
    </w:p>
    <w:p w:rsidR="00FA5E97" w:rsidRPr="00A85912" w:rsidRDefault="00FA5E97" w:rsidP="00E567C7">
      <w:pPr>
        <w:widowControl w:val="0"/>
        <w:tabs>
          <w:tab w:val="left" w:pos="284"/>
        </w:tabs>
        <w:autoSpaceDE w:val="0"/>
        <w:autoSpaceDN w:val="0"/>
        <w:adjustRightInd w:val="0"/>
        <w:spacing w:after="0" w:line="240" w:lineRule="auto"/>
        <w:jc w:val="both"/>
        <w:rPr>
          <w:rFonts w:ascii="Tahoma" w:hAnsi="Tahoma" w:cs="Tahoma"/>
          <w:szCs w:val="20"/>
        </w:rPr>
      </w:pPr>
      <w:r w:rsidRPr="00A85912">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FA5E97" w:rsidRPr="00A85912" w:rsidRDefault="00FA5E97" w:rsidP="00E567C7">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FA5E97" w:rsidRPr="00A85912" w:rsidRDefault="00FA5E97" w:rsidP="00E567C7">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FA5E97" w:rsidRPr="00A85912" w:rsidRDefault="00FA5E97" w:rsidP="00E567C7">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FA5E97" w:rsidRPr="00A85912" w:rsidRDefault="00FA5E97" w:rsidP="00E567C7">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rsidR="00FA5E97" w:rsidRPr="00A85912" w:rsidRDefault="00FA5E97" w:rsidP="00E567C7">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Заказчик, за исключением случаев предусмотренных п15.8.6.-15.8.7.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п.15.8.1.-15.8.3 настоящего Договора и требовать предоставления надлежаще оформленных документов с использованием системы электронного документооборота.</w:t>
      </w:r>
    </w:p>
    <w:p w:rsidR="00FA5E97" w:rsidRPr="00A85912" w:rsidRDefault="00FA5E97" w:rsidP="00E567C7">
      <w:pPr>
        <w:pStyle w:val="af0"/>
        <w:widowControl w:val="0"/>
        <w:numPr>
          <w:ilvl w:val="2"/>
          <w:numId w:val="11"/>
        </w:numPr>
        <w:tabs>
          <w:tab w:val="left" w:pos="284"/>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Возможность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Исполнителя документы через Оператора ЭДО.</w:t>
      </w:r>
    </w:p>
    <w:p w:rsidR="00FA5E97" w:rsidRPr="00A85912" w:rsidRDefault="00FA5E97" w:rsidP="00E567C7">
      <w:pPr>
        <w:pStyle w:val="af0"/>
        <w:widowControl w:val="0"/>
        <w:numPr>
          <w:ilvl w:val="2"/>
          <w:numId w:val="11"/>
        </w:numPr>
        <w:tabs>
          <w:tab w:val="left" w:pos="284"/>
          <w:tab w:val="left" w:pos="851"/>
        </w:tabs>
        <w:autoSpaceDE w:val="0"/>
        <w:autoSpaceDN w:val="0"/>
        <w:adjustRightInd w:val="0"/>
        <w:spacing w:after="0" w:line="240" w:lineRule="auto"/>
        <w:ind w:left="0" w:firstLine="0"/>
        <w:jc w:val="both"/>
        <w:rPr>
          <w:rFonts w:ascii="Tahoma" w:hAnsi="Tahoma" w:cs="Tahoma"/>
          <w:szCs w:val="20"/>
        </w:rPr>
      </w:pPr>
      <w:r w:rsidRPr="00A85912">
        <w:rPr>
          <w:rFonts w:ascii="Tahoma" w:hAnsi="Tahoma" w:cs="Tahoma"/>
          <w:szCs w:val="20"/>
        </w:rPr>
        <w:t xml:space="preserve">К документам, указанным в п.15.8.1.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FA5E97" w:rsidRDefault="00FA5E97" w:rsidP="00E567C7">
      <w:pPr>
        <w:pStyle w:val="af0"/>
        <w:numPr>
          <w:ilvl w:val="0"/>
          <w:numId w:val="8"/>
        </w:numPr>
        <w:spacing w:after="0" w:line="240" w:lineRule="auto"/>
        <w:ind w:left="0" w:firstLine="0"/>
        <w:jc w:val="both"/>
        <w:rPr>
          <w:rFonts w:ascii="Tahoma" w:hAnsi="Tahoma" w:cs="Tahoma"/>
          <w:szCs w:val="20"/>
        </w:rPr>
      </w:pPr>
      <w:r w:rsidRPr="00A85912">
        <w:rPr>
          <w:rFonts w:ascii="Tahoma" w:hAnsi="Tahoma" w:cs="Tahoma"/>
          <w:szCs w:val="20"/>
        </w:rPr>
        <w:t>Все указанные в Договоре приложения являются его неотъемлемой частью</w:t>
      </w:r>
      <w:r w:rsidR="005819CB">
        <w:rPr>
          <w:rFonts w:ascii="Tahoma" w:hAnsi="Tahoma" w:cs="Tahoma"/>
          <w:szCs w:val="20"/>
        </w:rPr>
        <w:t>.</w:t>
      </w:r>
    </w:p>
    <w:p w:rsidR="005819CB" w:rsidRPr="00A85912" w:rsidRDefault="005819CB" w:rsidP="005819CB">
      <w:pPr>
        <w:pStyle w:val="af0"/>
        <w:spacing w:after="0" w:line="240" w:lineRule="auto"/>
        <w:ind w:left="0"/>
        <w:jc w:val="both"/>
        <w:rPr>
          <w:rFonts w:ascii="Tahoma" w:hAnsi="Tahoma" w:cs="Tahoma"/>
          <w:szCs w:val="20"/>
        </w:rPr>
      </w:pPr>
    </w:p>
    <w:p w:rsidR="00803C6A" w:rsidRPr="00A85912" w:rsidRDefault="00803C6A" w:rsidP="00E567C7">
      <w:pPr>
        <w:pStyle w:val="af4"/>
        <w:spacing w:after="0"/>
        <w:jc w:val="both"/>
        <w:rPr>
          <w:rFonts w:ascii="Tahoma" w:hAnsi="Tahoma" w:cs="Tahoma"/>
          <w:sz w:val="20"/>
          <w:szCs w:val="20"/>
        </w:rPr>
      </w:pPr>
      <w:r w:rsidRPr="00A85912">
        <w:rPr>
          <w:rFonts w:ascii="Tahoma" w:hAnsi="Tahoma" w:cs="Tahoma"/>
          <w:sz w:val="20"/>
          <w:szCs w:val="20"/>
        </w:rPr>
        <w:t>Приложения к настоящему Договору:</w:t>
      </w:r>
    </w:p>
    <w:p w:rsidR="00803C6A" w:rsidRPr="00A85912" w:rsidRDefault="00803C6A" w:rsidP="00E567C7">
      <w:pPr>
        <w:pStyle w:val="af4"/>
        <w:spacing w:after="0"/>
        <w:jc w:val="both"/>
        <w:rPr>
          <w:rFonts w:ascii="Tahoma" w:hAnsi="Tahoma" w:cs="Tahoma"/>
          <w:sz w:val="20"/>
          <w:szCs w:val="20"/>
        </w:rPr>
      </w:pPr>
      <w:r w:rsidRPr="00A85912">
        <w:rPr>
          <w:rFonts w:ascii="Tahoma" w:hAnsi="Tahoma" w:cs="Tahoma"/>
          <w:sz w:val="20"/>
          <w:szCs w:val="20"/>
        </w:rPr>
        <w:t xml:space="preserve">Приложение № </w:t>
      </w:r>
      <w:r w:rsidRPr="00A85912">
        <w:rPr>
          <w:rFonts w:ascii="Tahoma" w:hAnsi="Tahoma" w:cs="Tahoma"/>
          <w:sz w:val="20"/>
          <w:szCs w:val="20"/>
        </w:rPr>
        <w:fldChar w:fldCharType="begin">
          <w:ffData>
            <w:name w:val="ТекстовоеПоле125"/>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t>1</w:t>
      </w:r>
      <w:r w:rsidRPr="00A85912">
        <w:rPr>
          <w:rFonts w:ascii="Tahoma" w:hAnsi="Tahoma" w:cs="Tahoma"/>
          <w:sz w:val="20"/>
          <w:szCs w:val="20"/>
        </w:rPr>
        <w:fldChar w:fldCharType="end"/>
      </w:r>
      <w:r w:rsidRPr="00A85912">
        <w:rPr>
          <w:rFonts w:ascii="Tahoma" w:hAnsi="Tahoma" w:cs="Tahoma"/>
          <w:sz w:val="20"/>
          <w:szCs w:val="20"/>
        </w:rPr>
        <w:t>. Техническое задание </w:t>
      </w:r>
    </w:p>
    <w:p w:rsidR="00803C6A" w:rsidRPr="00A85912" w:rsidRDefault="00803C6A" w:rsidP="00E567C7">
      <w:pPr>
        <w:pStyle w:val="af4"/>
        <w:spacing w:after="0"/>
        <w:jc w:val="both"/>
        <w:rPr>
          <w:rFonts w:ascii="Tahoma" w:hAnsi="Tahoma" w:cs="Tahoma"/>
          <w:sz w:val="20"/>
          <w:szCs w:val="20"/>
        </w:rPr>
      </w:pPr>
      <w:bookmarkStart w:id="11" w:name="e900330F6"/>
      <w:bookmarkEnd w:id="11"/>
      <w:r w:rsidRPr="00A85912">
        <w:rPr>
          <w:rFonts w:ascii="Tahoma" w:hAnsi="Tahoma" w:cs="Tahoma"/>
          <w:sz w:val="20"/>
          <w:szCs w:val="20"/>
        </w:rPr>
        <w:t xml:space="preserve">Приложение № </w:t>
      </w:r>
      <w:r w:rsidRPr="00A85912">
        <w:rPr>
          <w:rStyle w:val="databind"/>
          <w:rFonts w:ascii="Tahoma" w:hAnsi="Tahoma" w:cs="Tahoma"/>
          <w:sz w:val="20"/>
          <w:szCs w:val="20"/>
        </w:rPr>
        <w:fldChar w:fldCharType="begin">
          <w:ffData>
            <w:name w:val="ТекстовоеПоле129"/>
            <w:enabled/>
            <w:calcOnExit w:val="0"/>
            <w:textInput/>
          </w:ffData>
        </w:fldChar>
      </w:r>
      <w:r w:rsidRPr="00A85912">
        <w:rPr>
          <w:rStyle w:val="databind"/>
          <w:rFonts w:ascii="Tahoma" w:hAnsi="Tahoma" w:cs="Tahoma"/>
          <w:sz w:val="20"/>
          <w:szCs w:val="20"/>
        </w:rPr>
        <w:instrText>FORMTEXT</w:instrText>
      </w:r>
      <w:r w:rsidRPr="00A85912">
        <w:rPr>
          <w:rStyle w:val="databind"/>
          <w:rFonts w:ascii="Tahoma" w:hAnsi="Tahoma" w:cs="Tahoma"/>
          <w:sz w:val="20"/>
          <w:szCs w:val="20"/>
        </w:rPr>
      </w:r>
      <w:r w:rsidRPr="00A85912">
        <w:rPr>
          <w:rStyle w:val="databind"/>
          <w:rFonts w:ascii="Tahoma" w:hAnsi="Tahoma" w:cs="Tahoma"/>
          <w:sz w:val="20"/>
          <w:szCs w:val="20"/>
        </w:rPr>
        <w:fldChar w:fldCharType="separate"/>
      </w:r>
      <w:r w:rsidRPr="00A85912">
        <w:rPr>
          <w:rStyle w:val="databind"/>
          <w:rFonts w:ascii="Tahoma" w:hAnsi="Tahoma" w:cs="Tahoma"/>
          <w:noProof/>
          <w:sz w:val="20"/>
          <w:szCs w:val="20"/>
        </w:rPr>
        <w:t>2</w:t>
      </w:r>
      <w:r w:rsidRPr="00A85912">
        <w:rPr>
          <w:rStyle w:val="databind"/>
          <w:rFonts w:ascii="Tahoma" w:hAnsi="Tahoma" w:cs="Tahoma"/>
          <w:sz w:val="20"/>
          <w:szCs w:val="20"/>
        </w:rPr>
        <w:fldChar w:fldCharType="end"/>
      </w:r>
      <w:r w:rsidRPr="00A85912">
        <w:rPr>
          <w:rFonts w:ascii="Tahoma" w:hAnsi="Tahoma" w:cs="Tahoma"/>
          <w:sz w:val="20"/>
          <w:szCs w:val="20"/>
        </w:rPr>
        <w:t xml:space="preserve">. </w:t>
      </w:r>
      <w:r w:rsidR="00784511" w:rsidRPr="00A85912">
        <w:rPr>
          <w:rFonts w:ascii="Tahoma" w:hAnsi="Tahoma" w:cs="Tahoma"/>
          <w:sz w:val="20"/>
          <w:szCs w:val="20"/>
        </w:rPr>
        <w:t>Расчет стоимости услуг</w:t>
      </w:r>
    </w:p>
    <w:p w:rsidR="00803C6A" w:rsidRPr="00A85912" w:rsidRDefault="00803C6A" w:rsidP="00E567C7">
      <w:pPr>
        <w:pStyle w:val="af4"/>
        <w:spacing w:after="0"/>
        <w:jc w:val="both"/>
        <w:rPr>
          <w:rFonts w:ascii="Tahoma" w:hAnsi="Tahoma" w:cs="Tahoma"/>
          <w:sz w:val="20"/>
          <w:szCs w:val="20"/>
        </w:rPr>
      </w:pPr>
      <w:r w:rsidRPr="00A85912">
        <w:rPr>
          <w:rFonts w:ascii="Tahoma" w:hAnsi="Tahoma" w:cs="Tahoma"/>
          <w:sz w:val="20"/>
          <w:szCs w:val="20"/>
        </w:rPr>
        <w:fldChar w:fldCharType="begin">
          <w:ffData>
            <w:name w:val="ТекстовоеПоле131"/>
            <w:enabled/>
            <w:calcOnExit w:val="0"/>
            <w:textInput/>
          </w:ffData>
        </w:fldChar>
      </w:r>
      <w:r w:rsidRPr="00A85912">
        <w:rPr>
          <w:rFonts w:ascii="Tahoma" w:hAnsi="Tahoma" w:cs="Tahoma"/>
          <w:sz w:val="20"/>
          <w:szCs w:val="20"/>
        </w:rPr>
        <w:instrText>FORMTEXT</w:instrText>
      </w:r>
      <w:r w:rsidRPr="00A85912">
        <w:rPr>
          <w:rFonts w:ascii="Tahoma" w:hAnsi="Tahoma" w:cs="Tahoma"/>
          <w:sz w:val="20"/>
          <w:szCs w:val="20"/>
        </w:rPr>
      </w:r>
      <w:r w:rsidRPr="00A85912">
        <w:rPr>
          <w:rFonts w:ascii="Tahoma" w:hAnsi="Tahoma" w:cs="Tahoma"/>
          <w:sz w:val="20"/>
          <w:szCs w:val="20"/>
        </w:rPr>
        <w:fldChar w:fldCharType="separate"/>
      </w:r>
      <w:r w:rsidRPr="00A85912">
        <w:rPr>
          <w:rFonts w:ascii="Tahoma" w:hAnsi="Tahoma" w:cs="Tahoma"/>
          <w:noProof/>
          <w:sz w:val="20"/>
          <w:szCs w:val="20"/>
        </w:rPr>
        <w:fldChar w:fldCharType="begin">
          <w:ffData>
            <w:name w:val="ТекстовоеПоле130"/>
            <w:enabled/>
            <w:calcOnExit w:val="0"/>
            <w:textInput/>
          </w:ffData>
        </w:fldChar>
      </w:r>
      <w:r w:rsidRPr="00A85912">
        <w:rPr>
          <w:rFonts w:ascii="Tahoma" w:hAnsi="Tahoma" w:cs="Tahoma"/>
          <w:noProof/>
          <w:sz w:val="20"/>
          <w:szCs w:val="20"/>
        </w:rPr>
        <w:instrText xml:space="preserve"> FORMTEXT </w:instrText>
      </w:r>
      <w:r w:rsidRPr="00A85912">
        <w:rPr>
          <w:rFonts w:ascii="Tahoma" w:hAnsi="Tahoma" w:cs="Tahoma"/>
          <w:noProof/>
          <w:sz w:val="20"/>
          <w:szCs w:val="20"/>
        </w:rPr>
      </w:r>
      <w:r w:rsidRPr="00A85912">
        <w:rPr>
          <w:rFonts w:ascii="Tahoma" w:hAnsi="Tahoma" w:cs="Tahoma"/>
          <w:noProof/>
          <w:sz w:val="20"/>
          <w:szCs w:val="20"/>
        </w:rPr>
        <w:fldChar w:fldCharType="separate"/>
      </w:r>
      <w:r w:rsidRPr="00A85912">
        <w:rPr>
          <w:rFonts w:ascii="Tahoma" w:hAnsi="Tahoma" w:cs="Tahoma"/>
          <w:noProof/>
          <w:sz w:val="20"/>
          <w:szCs w:val="20"/>
        </w:rPr>
        <w:t>Приложение №</w:t>
      </w:r>
      <w:r w:rsidRPr="00A85912">
        <w:rPr>
          <w:rFonts w:ascii="Tahoma" w:hAnsi="Tahoma" w:cs="Tahoma"/>
          <w:noProof/>
          <w:sz w:val="20"/>
          <w:szCs w:val="20"/>
        </w:rPr>
        <w:fldChar w:fldCharType="end"/>
      </w:r>
      <w:r w:rsidRPr="00A85912">
        <w:rPr>
          <w:rFonts w:ascii="Tahoma" w:hAnsi="Tahoma" w:cs="Tahoma"/>
          <w:sz w:val="20"/>
          <w:szCs w:val="20"/>
        </w:rPr>
        <w:fldChar w:fldCharType="end"/>
      </w:r>
      <w:r w:rsidRPr="00A85912">
        <w:rPr>
          <w:rFonts w:ascii="Tahoma" w:hAnsi="Tahoma" w:cs="Tahoma"/>
          <w:sz w:val="20"/>
          <w:szCs w:val="20"/>
        </w:rPr>
        <w:t> 3. Форма акта</w:t>
      </w:r>
    </w:p>
    <w:p w:rsidR="00803C6A" w:rsidRDefault="00803C6A" w:rsidP="00E567C7">
      <w:pPr>
        <w:pStyle w:val="af4"/>
        <w:spacing w:after="0"/>
        <w:jc w:val="both"/>
        <w:rPr>
          <w:rFonts w:ascii="Tahoma" w:hAnsi="Tahoma" w:cs="Tahoma"/>
          <w:sz w:val="20"/>
          <w:szCs w:val="20"/>
        </w:rPr>
      </w:pPr>
      <w:r w:rsidRPr="00A85912">
        <w:rPr>
          <w:rFonts w:ascii="Tahoma" w:hAnsi="Tahoma" w:cs="Tahoma"/>
          <w:sz w:val="20"/>
          <w:szCs w:val="20"/>
        </w:rPr>
        <w:t xml:space="preserve">Приложение № 4. </w:t>
      </w:r>
      <w:r w:rsidR="002C3AF1" w:rsidRPr="00A85912">
        <w:rPr>
          <w:rFonts w:ascii="Tahoma" w:hAnsi="Tahoma" w:cs="Tahoma"/>
          <w:sz w:val="20"/>
          <w:szCs w:val="20"/>
        </w:rPr>
        <w:t>Информация о цепочке собственников (бенефициарах)</w:t>
      </w:r>
    </w:p>
    <w:p w:rsidR="005819CB" w:rsidRPr="00A85912" w:rsidRDefault="005819CB" w:rsidP="00E567C7">
      <w:pPr>
        <w:pStyle w:val="af4"/>
        <w:spacing w:after="0"/>
        <w:jc w:val="both"/>
        <w:rPr>
          <w:rFonts w:ascii="Tahoma" w:hAnsi="Tahoma" w:cs="Tahoma"/>
          <w:sz w:val="20"/>
          <w:szCs w:val="20"/>
        </w:rPr>
      </w:pPr>
    </w:p>
    <w:p w:rsidR="00803C6A" w:rsidRPr="00A85912" w:rsidRDefault="00803C6A" w:rsidP="00E567C7">
      <w:pPr>
        <w:pStyle w:val="3"/>
        <w:keepNext w:val="0"/>
        <w:keepLines w:val="0"/>
        <w:widowControl w:val="0"/>
        <w:numPr>
          <w:ilvl w:val="0"/>
          <w:numId w:val="1"/>
        </w:numPr>
        <w:tabs>
          <w:tab w:val="num" w:pos="426"/>
          <w:tab w:val="num" w:pos="567"/>
        </w:tabs>
        <w:spacing w:before="0" w:line="240" w:lineRule="auto"/>
        <w:ind w:left="0" w:firstLine="0"/>
        <w:contextualSpacing/>
        <w:jc w:val="center"/>
        <w:rPr>
          <w:rFonts w:ascii="Tahoma" w:hAnsi="Tahoma" w:cs="Tahoma"/>
          <w:bCs w:val="0"/>
          <w:color w:val="000000" w:themeColor="text1"/>
          <w:sz w:val="20"/>
          <w:szCs w:val="20"/>
        </w:rPr>
      </w:pPr>
      <w:r w:rsidRPr="00A85912">
        <w:rPr>
          <w:rFonts w:ascii="Tahoma" w:hAnsi="Tahoma" w:cs="Tahoma"/>
          <w:color w:val="000000" w:themeColor="text1"/>
          <w:sz w:val="20"/>
          <w:szCs w:val="20"/>
        </w:rPr>
        <w:t xml:space="preserve">Адреса, банковские и </w:t>
      </w:r>
      <w:r w:rsidRPr="00A85912">
        <w:rPr>
          <w:rFonts w:ascii="Tahoma" w:hAnsi="Tahoma" w:cs="Tahoma"/>
          <w:bCs w:val="0"/>
          <w:color w:val="000000" w:themeColor="text1"/>
          <w:sz w:val="20"/>
          <w:szCs w:val="20"/>
        </w:rPr>
        <w:t>почтовые</w:t>
      </w:r>
      <w:r w:rsidRPr="00A85912">
        <w:rPr>
          <w:rFonts w:ascii="Tahoma" w:hAnsi="Tahoma" w:cs="Tahoma"/>
          <w:color w:val="000000" w:themeColor="text1"/>
          <w:sz w:val="20"/>
          <w:szCs w:val="20"/>
        </w:rPr>
        <w:t xml:space="preserve"> реквизиты и подписи Сторон:</w:t>
      </w:r>
    </w:p>
    <w:tbl>
      <w:tblPr>
        <w:tblpPr w:leftFromText="180" w:rightFromText="180" w:bottomFromText="200" w:vertAnchor="text" w:horzAnchor="margin" w:tblpY="107"/>
        <w:tblW w:w="9750" w:type="dxa"/>
        <w:tblLayout w:type="fixed"/>
        <w:tblLook w:val="01E0" w:firstRow="1" w:lastRow="1" w:firstColumn="1" w:lastColumn="1" w:noHBand="0" w:noVBand="0"/>
      </w:tblPr>
      <w:tblGrid>
        <w:gridCol w:w="4449"/>
        <w:gridCol w:w="5301"/>
      </w:tblGrid>
      <w:tr w:rsidR="00803C6A" w:rsidRPr="00A85912" w:rsidTr="002C3AF1">
        <w:tc>
          <w:tcPr>
            <w:tcW w:w="4448" w:type="dxa"/>
            <w:shd w:val="clear" w:color="auto" w:fill="auto"/>
            <w:hideMark/>
          </w:tcPr>
          <w:p w:rsidR="00803C6A" w:rsidRPr="00A85912" w:rsidRDefault="00803C6A" w:rsidP="00E567C7">
            <w:pPr>
              <w:widowControl w:val="0"/>
              <w:shd w:val="clear" w:color="auto" w:fill="FFFFFF"/>
              <w:spacing w:after="0" w:line="240" w:lineRule="auto"/>
              <w:jc w:val="center"/>
              <w:rPr>
                <w:rFonts w:ascii="Tahoma" w:eastAsia="Times New Roman" w:hAnsi="Tahoma" w:cs="Tahoma"/>
                <w:b/>
                <w:szCs w:val="20"/>
              </w:rPr>
            </w:pPr>
            <w:r w:rsidRPr="00A85912">
              <w:rPr>
                <w:rFonts w:ascii="Tahoma" w:eastAsia="Times New Roman" w:hAnsi="Tahoma" w:cs="Tahoma"/>
                <w:b/>
                <w:szCs w:val="20"/>
              </w:rPr>
              <w:t>Исполнитель</w:t>
            </w:r>
          </w:p>
        </w:tc>
        <w:tc>
          <w:tcPr>
            <w:tcW w:w="5299" w:type="dxa"/>
            <w:shd w:val="clear" w:color="auto" w:fill="auto"/>
            <w:hideMark/>
          </w:tcPr>
          <w:p w:rsidR="00803C6A" w:rsidRPr="00A85912" w:rsidRDefault="00803C6A" w:rsidP="00E567C7">
            <w:pPr>
              <w:widowControl w:val="0"/>
              <w:shd w:val="clear" w:color="auto" w:fill="FFFFFF"/>
              <w:spacing w:after="0" w:line="240" w:lineRule="auto"/>
              <w:jc w:val="center"/>
              <w:rPr>
                <w:rFonts w:ascii="Tahoma" w:eastAsia="Times New Roman" w:hAnsi="Tahoma" w:cs="Tahoma"/>
                <w:b/>
                <w:szCs w:val="20"/>
              </w:rPr>
            </w:pPr>
            <w:r w:rsidRPr="00A85912">
              <w:rPr>
                <w:rFonts w:ascii="Tahoma" w:eastAsia="Times New Roman" w:hAnsi="Tahoma" w:cs="Tahoma"/>
                <w:b/>
                <w:szCs w:val="20"/>
              </w:rPr>
              <w:t>Заказчик</w:t>
            </w:r>
          </w:p>
        </w:tc>
      </w:tr>
      <w:tr w:rsidR="00803C6A" w:rsidRPr="00A85912" w:rsidTr="002C3AF1">
        <w:tc>
          <w:tcPr>
            <w:tcW w:w="4448" w:type="dxa"/>
            <w:shd w:val="clear" w:color="auto" w:fill="auto"/>
          </w:tcPr>
          <w:p w:rsidR="00803C6A" w:rsidRPr="00A85912" w:rsidRDefault="00803C6A" w:rsidP="00E567C7">
            <w:pPr>
              <w:widowControl w:val="0"/>
              <w:shd w:val="clear" w:color="auto" w:fill="FFFFFF"/>
              <w:tabs>
                <w:tab w:val="left" w:pos="4232"/>
              </w:tabs>
              <w:spacing w:after="0" w:line="240" w:lineRule="auto"/>
              <w:ind w:right="-108"/>
              <w:jc w:val="center"/>
              <w:rPr>
                <w:rFonts w:ascii="Tahoma" w:eastAsia="Times New Roman" w:hAnsi="Tahoma" w:cs="Tahoma"/>
                <w:b/>
                <w:szCs w:val="20"/>
              </w:rPr>
            </w:pPr>
            <w:permStart w:id="1748195769" w:edGrp="everyone" w:colFirst="0" w:colLast="0"/>
            <w:permStart w:id="2139829664" w:edGrp="everyone" w:colFirst="1" w:colLast="1"/>
          </w:p>
        </w:tc>
        <w:tc>
          <w:tcPr>
            <w:tcW w:w="5299" w:type="dxa"/>
            <w:shd w:val="clear" w:color="auto" w:fill="auto"/>
          </w:tcPr>
          <w:p w:rsidR="00803C6A" w:rsidRPr="00A85912" w:rsidRDefault="00803C6A" w:rsidP="00E567C7">
            <w:pPr>
              <w:widowControl w:val="0"/>
              <w:shd w:val="clear" w:color="auto" w:fill="FFFFFF"/>
              <w:spacing w:after="0" w:line="240" w:lineRule="auto"/>
              <w:ind w:right="461"/>
              <w:jc w:val="center"/>
              <w:rPr>
                <w:rFonts w:ascii="Tahoma" w:eastAsia="Times New Roman" w:hAnsi="Tahoma" w:cs="Tahoma"/>
                <w:b/>
                <w:spacing w:val="-3"/>
                <w:szCs w:val="20"/>
              </w:rPr>
            </w:pPr>
            <w:r w:rsidRPr="00A85912">
              <w:rPr>
                <w:rFonts w:ascii="Tahoma" w:eastAsia="Times New Roman" w:hAnsi="Tahoma" w:cs="Tahoma"/>
                <w:b/>
                <w:spacing w:val="-3"/>
                <w:szCs w:val="20"/>
              </w:rPr>
              <w:t>АО «ЭнергосбыТ Плюс»</w:t>
            </w:r>
          </w:p>
        </w:tc>
      </w:tr>
      <w:tr w:rsidR="00803C6A" w:rsidRPr="00A85912" w:rsidTr="002C3AF1">
        <w:tc>
          <w:tcPr>
            <w:tcW w:w="4448" w:type="dxa"/>
            <w:shd w:val="clear" w:color="auto" w:fill="auto"/>
            <w:hideMark/>
          </w:tcPr>
          <w:p w:rsidR="00803C6A" w:rsidRPr="00A85912" w:rsidRDefault="00803C6A" w:rsidP="00E567C7">
            <w:pPr>
              <w:widowControl w:val="0"/>
              <w:spacing w:after="0" w:line="240" w:lineRule="auto"/>
              <w:jc w:val="both"/>
              <w:rPr>
                <w:rFonts w:ascii="Tahoma" w:eastAsia="Times New Roman" w:hAnsi="Tahoma" w:cs="Tahoma"/>
                <w:b/>
                <w:szCs w:val="20"/>
              </w:rPr>
            </w:pPr>
            <w:permStart w:id="2087934277" w:edGrp="everyone" w:colFirst="0" w:colLast="0"/>
            <w:permStart w:id="1832856924" w:edGrp="everyone" w:colFirst="1" w:colLast="1"/>
            <w:permEnd w:id="1748195769"/>
            <w:permEnd w:id="2139829664"/>
            <w:r w:rsidRPr="00A85912">
              <w:rPr>
                <w:rFonts w:ascii="Tahoma" w:eastAsia="Times New Roman" w:hAnsi="Tahoma" w:cs="Tahoma"/>
                <w:spacing w:val="-3"/>
                <w:szCs w:val="20"/>
              </w:rPr>
              <w:lastRenderedPageBreak/>
              <w:t xml:space="preserve"> </w:t>
            </w:r>
            <w:r w:rsidRPr="00A85912">
              <w:rPr>
                <w:rFonts w:ascii="Tahoma" w:hAnsi="Tahoma" w:cs="Tahoma"/>
                <w:szCs w:val="20"/>
              </w:rPr>
              <w:t xml:space="preserve"> </w:t>
            </w:r>
            <w:r w:rsidRPr="00A85912">
              <w:rPr>
                <w:rFonts w:ascii="Tahoma" w:eastAsia="Times New Roman" w:hAnsi="Tahoma" w:cs="Tahoma"/>
                <w:spacing w:val="3"/>
                <w:szCs w:val="20"/>
              </w:rPr>
              <w:t xml:space="preserve">Юридический адрес: </w:t>
            </w:r>
            <w:r w:rsidRPr="00A85912">
              <w:rPr>
                <w:rFonts w:ascii="Tahoma" w:hAnsi="Tahoma" w:cs="Tahoma"/>
                <w:szCs w:val="20"/>
              </w:rPr>
              <w:t xml:space="preserve"> </w:t>
            </w:r>
          </w:p>
        </w:tc>
        <w:tc>
          <w:tcPr>
            <w:tcW w:w="5299" w:type="dxa"/>
            <w:shd w:val="clear" w:color="auto" w:fill="auto"/>
            <w:hideMark/>
          </w:tcPr>
          <w:p w:rsidR="00803C6A" w:rsidRPr="00A85912" w:rsidRDefault="00803C6A" w:rsidP="00E567C7">
            <w:pPr>
              <w:widowControl w:val="0"/>
              <w:spacing w:after="0" w:line="240" w:lineRule="auto"/>
              <w:jc w:val="both"/>
              <w:rPr>
                <w:rFonts w:ascii="Tahoma" w:eastAsia="Times New Roman" w:hAnsi="Tahoma" w:cs="Tahoma"/>
                <w:b/>
                <w:szCs w:val="20"/>
              </w:rPr>
            </w:pPr>
            <w:r w:rsidRPr="00A85912">
              <w:rPr>
                <w:rFonts w:ascii="Tahoma" w:eastAsia="Times New Roman" w:hAnsi="Tahoma" w:cs="Tahoma"/>
                <w:spacing w:val="-3"/>
                <w:szCs w:val="20"/>
              </w:rPr>
              <w:t xml:space="preserve">Юридический адрес: </w:t>
            </w:r>
            <w:r w:rsidRPr="00A85912">
              <w:rPr>
                <w:rFonts w:ascii="Tahoma" w:hAnsi="Tahoma" w:cs="Tahoma"/>
                <w:szCs w:val="20"/>
              </w:rPr>
              <w:t>143421, Московская область, г.о. Красногорск, автодорога Балтия тер., 26-й км, д 5, стр.3, оф. 513</w:t>
            </w:r>
          </w:p>
        </w:tc>
      </w:tr>
      <w:tr w:rsidR="00803C6A" w:rsidRPr="00A85912" w:rsidTr="002C3AF1">
        <w:tc>
          <w:tcPr>
            <w:tcW w:w="4448" w:type="dxa"/>
            <w:shd w:val="clear" w:color="auto" w:fill="auto"/>
          </w:tcPr>
          <w:p w:rsidR="00803C6A" w:rsidRPr="00A85912" w:rsidRDefault="00803C6A" w:rsidP="00E567C7">
            <w:pPr>
              <w:widowControl w:val="0"/>
              <w:spacing w:after="0" w:line="240" w:lineRule="auto"/>
              <w:jc w:val="both"/>
              <w:rPr>
                <w:rFonts w:ascii="Tahoma" w:eastAsia="Times New Roman" w:hAnsi="Tahoma" w:cs="Tahoma"/>
                <w:spacing w:val="-3"/>
                <w:szCs w:val="20"/>
              </w:rPr>
            </w:pPr>
            <w:permStart w:id="199446289" w:edGrp="everyone" w:colFirst="0" w:colLast="0"/>
            <w:permStart w:id="66074430" w:edGrp="everyone" w:colFirst="1" w:colLast="1"/>
            <w:permEnd w:id="2087934277"/>
            <w:permEnd w:id="1832856924"/>
            <w:r w:rsidRPr="00A85912">
              <w:rPr>
                <w:rFonts w:ascii="Tahoma" w:eastAsia="Times New Roman" w:hAnsi="Tahoma" w:cs="Tahoma"/>
                <w:spacing w:val="-3"/>
                <w:szCs w:val="20"/>
              </w:rPr>
              <w:t>ИНН</w:t>
            </w:r>
            <w:r w:rsidRPr="00A85912">
              <w:rPr>
                <w:rFonts w:ascii="Tahoma" w:eastAsia="Times New Roman" w:hAnsi="Tahoma" w:cs="Tahoma"/>
                <w:spacing w:val="3"/>
                <w:szCs w:val="20"/>
              </w:rPr>
              <w:t xml:space="preserve">, КПП   </w:t>
            </w:r>
            <w:r w:rsidRPr="00A85912">
              <w:rPr>
                <w:rFonts w:ascii="Tahoma" w:eastAsia="Times New Roman" w:hAnsi="Tahoma" w:cs="Tahoma"/>
                <w:spacing w:val="-3"/>
                <w:szCs w:val="20"/>
              </w:rPr>
              <w:t xml:space="preserve"> </w:t>
            </w:r>
          </w:p>
        </w:tc>
        <w:tc>
          <w:tcPr>
            <w:tcW w:w="5299" w:type="dxa"/>
            <w:shd w:val="clear" w:color="auto" w:fill="auto"/>
          </w:tcPr>
          <w:p w:rsidR="00803C6A" w:rsidRPr="00A85912" w:rsidRDefault="00803C6A" w:rsidP="00E567C7">
            <w:pPr>
              <w:widowControl w:val="0"/>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 xml:space="preserve">ИНН </w:t>
            </w:r>
            <w:r w:rsidRPr="00A85912">
              <w:rPr>
                <w:rFonts w:ascii="Tahoma" w:hAnsi="Tahoma" w:cs="Tahoma"/>
                <w:szCs w:val="20"/>
              </w:rPr>
              <w:t>5612042824</w:t>
            </w:r>
            <w:r w:rsidRPr="00A85912">
              <w:rPr>
                <w:rFonts w:ascii="Tahoma" w:eastAsia="Times New Roman" w:hAnsi="Tahoma" w:cs="Tahoma"/>
                <w:spacing w:val="3"/>
                <w:szCs w:val="20"/>
              </w:rPr>
              <w:t xml:space="preserve">, КПП </w:t>
            </w:r>
            <w:r w:rsidRPr="00A85912">
              <w:rPr>
                <w:rFonts w:ascii="Tahoma" w:hAnsi="Tahoma" w:cs="Tahoma"/>
                <w:szCs w:val="20"/>
              </w:rPr>
              <w:t>997650001</w:t>
            </w:r>
          </w:p>
        </w:tc>
      </w:tr>
      <w:tr w:rsidR="00803C6A" w:rsidRPr="00A85912" w:rsidTr="002C3AF1">
        <w:tc>
          <w:tcPr>
            <w:tcW w:w="4448" w:type="dxa"/>
            <w:shd w:val="clear" w:color="auto" w:fill="auto"/>
          </w:tcPr>
          <w:p w:rsidR="00803C6A" w:rsidRPr="00A85912" w:rsidRDefault="00803C6A" w:rsidP="00E567C7">
            <w:pPr>
              <w:widowControl w:val="0"/>
              <w:shd w:val="clear" w:color="auto" w:fill="FFFFFF"/>
              <w:spacing w:after="0" w:line="240" w:lineRule="auto"/>
              <w:jc w:val="both"/>
              <w:rPr>
                <w:rFonts w:ascii="Tahoma" w:eastAsia="Times New Roman" w:hAnsi="Tahoma" w:cs="Tahoma"/>
                <w:spacing w:val="-3"/>
                <w:szCs w:val="20"/>
              </w:rPr>
            </w:pPr>
            <w:permStart w:id="728444144" w:edGrp="everyone" w:colFirst="0" w:colLast="0"/>
            <w:permStart w:id="891973457" w:edGrp="everyone" w:colFirst="1" w:colLast="1"/>
            <w:permEnd w:id="199446289"/>
            <w:permEnd w:id="66074430"/>
            <w:r w:rsidRPr="00A85912">
              <w:rPr>
                <w:rFonts w:ascii="Tahoma" w:eastAsia="Times New Roman" w:hAnsi="Tahoma" w:cs="Tahoma"/>
                <w:spacing w:val="-3"/>
                <w:szCs w:val="20"/>
              </w:rPr>
              <w:t>Банковские реквизиты:</w:t>
            </w:r>
          </w:p>
          <w:p w:rsidR="00803C6A" w:rsidRPr="00A85912" w:rsidRDefault="00803C6A" w:rsidP="00E567C7">
            <w:pPr>
              <w:widowControl w:val="0"/>
              <w:spacing w:after="0" w:line="240" w:lineRule="auto"/>
              <w:jc w:val="both"/>
              <w:rPr>
                <w:rFonts w:ascii="Tahoma" w:hAnsi="Tahoma" w:cs="Tahoma"/>
                <w:color w:val="000000"/>
                <w:spacing w:val="-3"/>
                <w:szCs w:val="20"/>
              </w:rPr>
            </w:pPr>
            <w:r w:rsidRPr="00A85912">
              <w:rPr>
                <w:rFonts w:ascii="Tahoma" w:eastAsia="Times New Roman" w:hAnsi="Tahoma" w:cs="Tahoma"/>
                <w:spacing w:val="-3"/>
                <w:szCs w:val="20"/>
              </w:rPr>
              <w:t xml:space="preserve">Р/с № </w:t>
            </w:r>
          </w:p>
          <w:p w:rsidR="00803C6A" w:rsidRPr="00A85912" w:rsidRDefault="00803C6A" w:rsidP="00E567C7">
            <w:pPr>
              <w:widowControl w:val="0"/>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К/с</w:t>
            </w:r>
            <w:r w:rsidRPr="00A85912">
              <w:rPr>
                <w:rFonts w:ascii="Tahoma" w:hAnsi="Tahoma" w:cs="Tahoma"/>
                <w:color w:val="000000"/>
                <w:spacing w:val="-3"/>
                <w:szCs w:val="20"/>
              </w:rPr>
              <w:t xml:space="preserve">, </w:t>
            </w:r>
            <w:r w:rsidRPr="00A85912">
              <w:rPr>
                <w:rFonts w:ascii="Tahoma" w:eastAsia="Times New Roman" w:hAnsi="Tahoma" w:cs="Tahoma"/>
                <w:spacing w:val="-3"/>
                <w:szCs w:val="20"/>
              </w:rPr>
              <w:t xml:space="preserve">БИК </w:t>
            </w:r>
          </w:p>
        </w:tc>
        <w:tc>
          <w:tcPr>
            <w:tcW w:w="5299" w:type="dxa"/>
            <w:shd w:val="clear" w:color="auto" w:fill="auto"/>
            <w:hideMark/>
          </w:tcPr>
          <w:p w:rsidR="00803C6A" w:rsidRPr="00A85912" w:rsidRDefault="00803C6A" w:rsidP="00E567C7">
            <w:pPr>
              <w:widowControl w:val="0"/>
              <w:shd w:val="clear" w:color="auto" w:fill="FFFFFF"/>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Банковские реквизиты:</w:t>
            </w:r>
          </w:p>
          <w:p w:rsidR="00803C6A" w:rsidRPr="00A85912" w:rsidRDefault="00803C6A" w:rsidP="00E567C7">
            <w:pPr>
              <w:widowControl w:val="0"/>
              <w:spacing w:after="0" w:line="240" w:lineRule="auto"/>
              <w:jc w:val="both"/>
              <w:rPr>
                <w:rFonts w:ascii="Tahoma" w:hAnsi="Tahoma" w:cs="Tahoma"/>
                <w:szCs w:val="20"/>
              </w:rPr>
            </w:pPr>
            <w:r w:rsidRPr="00A85912">
              <w:rPr>
                <w:rFonts w:ascii="Tahoma" w:eastAsia="Times New Roman" w:hAnsi="Tahoma" w:cs="Tahoma"/>
                <w:spacing w:val="-3"/>
                <w:szCs w:val="20"/>
              </w:rPr>
              <w:t>Р/с №40702810700010103178 в</w:t>
            </w:r>
            <w:r w:rsidR="00FF46DA" w:rsidRPr="00A85912">
              <w:rPr>
                <w:rFonts w:ascii="Tahoma" w:eastAsia="Times New Roman" w:hAnsi="Tahoma" w:cs="Tahoma"/>
                <w:spacing w:val="-3"/>
                <w:szCs w:val="20"/>
              </w:rPr>
              <w:t xml:space="preserve"> </w:t>
            </w:r>
            <w:r w:rsidRPr="00A85912">
              <w:rPr>
                <w:rFonts w:ascii="Tahoma" w:hAnsi="Tahoma" w:cs="Tahoma"/>
                <w:szCs w:val="20"/>
              </w:rPr>
              <w:t>Московский филиал ПАО «МЕТКОМБАНК»</w:t>
            </w:r>
          </w:p>
          <w:p w:rsidR="00803C6A" w:rsidRPr="00A85912" w:rsidRDefault="00803C6A" w:rsidP="00E567C7">
            <w:pPr>
              <w:widowControl w:val="0"/>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К/с 30101810945250000200, БИК 044525200</w:t>
            </w:r>
          </w:p>
        </w:tc>
      </w:tr>
      <w:tr w:rsidR="00803C6A" w:rsidRPr="00A85912" w:rsidTr="002C3AF1">
        <w:tc>
          <w:tcPr>
            <w:tcW w:w="4448" w:type="dxa"/>
            <w:shd w:val="clear" w:color="auto" w:fill="auto"/>
            <w:hideMark/>
          </w:tcPr>
          <w:p w:rsidR="00803C6A" w:rsidRPr="00A85912" w:rsidRDefault="00803C6A" w:rsidP="00E567C7">
            <w:pPr>
              <w:widowControl w:val="0"/>
              <w:shd w:val="clear" w:color="auto" w:fill="FFFFFF"/>
              <w:spacing w:after="0" w:line="240" w:lineRule="auto"/>
              <w:ind w:right="-108"/>
              <w:jc w:val="both"/>
              <w:rPr>
                <w:rFonts w:ascii="Tahoma" w:eastAsia="Times New Roman" w:hAnsi="Tahoma" w:cs="Tahoma"/>
                <w:spacing w:val="-3"/>
                <w:szCs w:val="20"/>
              </w:rPr>
            </w:pPr>
            <w:permStart w:id="1265128745" w:edGrp="everyone" w:colFirst="0" w:colLast="0"/>
            <w:permStart w:id="483265390" w:edGrp="everyone" w:colFirst="1" w:colLast="1"/>
            <w:permEnd w:id="728444144"/>
            <w:permEnd w:id="891973457"/>
            <w:r w:rsidRPr="00A85912">
              <w:rPr>
                <w:rFonts w:ascii="Tahoma" w:eastAsia="Times New Roman" w:hAnsi="Tahoma" w:cs="Tahoma"/>
                <w:spacing w:val="-3"/>
                <w:szCs w:val="20"/>
              </w:rPr>
              <w:t>______________________/</w:t>
            </w:r>
            <w:r w:rsidRPr="00A85912">
              <w:rPr>
                <w:rFonts w:ascii="Tahoma" w:hAnsi="Tahoma" w:cs="Tahoma"/>
                <w:szCs w:val="20"/>
              </w:rPr>
              <w:t xml:space="preserve"> </w:t>
            </w:r>
            <w:r w:rsidRPr="00A85912">
              <w:rPr>
                <w:rFonts w:ascii="Tahoma" w:eastAsia="Times New Roman" w:hAnsi="Tahoma" w:cs="Tahoma"/>
                <w:spacing w:val="-3"/>
                <w:szCs w:val="20"/>
              </w:rPr>
              <w:t xml:space="preserve"> / </w:t>
            </w:r>
          </w:p>
          <w:p w:rsidR="00803C6A" w:rsidRPr="00A85912" w:rsidRDefault="00803C6A" w:rsidP="00E567C7">
            <w:pPr>
              <w:widowControl w:val="0"/>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м.п.</w:t>
            </w:r>
          </w:p>
          <w:p w:rsidR="00803C6A" w:rsidRPr="00A85912" w:rsidRDefault="00803C6A" w:rsidP="00E3387A">
            <w:pPr>
              <w:widowControl w:val="0"/>
              <w:shd w:val="clear" w:color="auto" w:fill="FFFFFF"/>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«____»  ____________________ 202</w:t>
            </w:r>
            <w:r w:rsidR="00E3387A" w:rsidRPr="00A85912">
              <w:rPr>
                <w:rFonts w:ascii="Tahoma" w:eastAsia="Times New Roman" w:hAnsi="Tahoma" w:cs="Tahoma"/>
                <w:spacing w:val="-3"/>
                <w:szCs w:val="20"/>
              </w:rPr>
              <w:t>6</w:t>
            </w:r>
            <w:r w:rsidRPr="00A85912">
              <w:rPr>
                <w:rFonts w:ascii="Tahoma" w:eastAsia="Times New Roman" w:hAnsi="Tahoma" w:cs="Tahoma"/>
                <w:spacing w:val="-3"/>
                <w:szCs w:val="20"/>
              </w:rPr>
              <w:t xml:space="preserve"> года</w:t>
            </w:r>
          </w:p>
        </w:tc>
        <w:tc>
          <w:tcPr>
            <w:tcW w:w="5299" w:type="dxa"/>
            <w:shd w:val="clear" w:color="auto" w:fill="auto"/>
            <w:hideMark/>
          </w:tcPr>
          <w:p w:rsidR="00803C6A" w:rsidRPr="00A85912" w:rsidRDefault="00803C6A" w:rsidP="00E567C7">
            <w:pPr>
              <w:widowControl w:val="0"/>
              <w:shd w:val="clear" w:color="auto" w:fill="FFFFFF"/>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____________________________/</w:t>
            </w:r>
            <w:r w:rsidRPr="00A85912">
              <w:rPr>
                <w:rFonts w:ascii="Tahoma" w:hAnsi="Tahoma" w:cs="Tahoma"/>
                <w:szCs w:val="20"/>
              </w:rPr>
              <w:t xml:space="preserve"> </w:t>
            </w:r>
            <w:r w:rsidR="00E3387A" w:rsidRPr="00A85912">
              <w:rPr>
                <w:rFonts w:ascii="Tahoma" w:eastAsia="Times New Roman" w:hAnsi="Tahoma" w:cs="Tahoma"/>
                <w:spacing w:val="-3"/>
                <w:szCs w:val="20"/>
              </w:rPr>
              <w:t>Семенов А.Б.</w:t>
            </w:r>
            <w:r w:rsidRPr="00A85912">
              <w:rPr>
                <w:rFonts w:ascii="Tahoma" w:eastAsia="Times New Roman" w:hAnsi="Tahoma" w:cs="Tahoma"/>
                <w:spacing w:val="-3"/>
                <w:szCs w:val="20"/>
              </w:rPr>
              <w:t>/</w:t>
            </w:r>
          </w:p>
          <w:p w:rsidR="00803C6A" w:rsidRPr="00A85912" w:rsidRDefault="00803C6A" w:rsidP="00E567C7">
            <w:pPr>
              <w:widowControl w:val="0"/>
              <w:shd w:val="clear" w:color="auto" w:fill="FFFFFF"/>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м.п.</w:t>
            </w:r>
          </w:p>
          <w:p w:rsidR="00803C6A" w:rsidRPr="00A85912" w:rsidRDefault="00803C6A" w:rsidP="00E3387A">
            <w:pPr>
              <w:widowControl w:val="0"/>
              <w:shd w:val="clear" w:color="auto" w:fill="FFFFFF"/>
              <w:spacing w:after="0" w:line="240" w:lineRule="auto"/>
              <w:jc w:val="both"/>
              <w:rPr>
                <w:rFonts w:ascii="Tahoma" w:eastAsia="Times New Roman" w:hAnsi="Tahoma" w:cs="Tahoma"/>
                <w:spacing w:val="-3"/>
                <w:szCs w:val="20"/>
              </w:rPr>
            </w:pPr>
            <w:r w:rsidRPr="00A85912">
              <w:rPr>
                <w:rFonts w:ascii="Tahoma" w:eastAsia="Times New Roman" w:hAnsi="Tahoma" w:cs="Tahoma"/>
                <w:spacing w:val="-3"/>
                <w:szCs w:val="20"/>
              </w:rPr>
              <w:t>«_____»  _________________ 202</w:t>
            </w:r>
            <w:r w:rsidR="00E3387A" w:rsidRPr="00A85912">
              <w:rPr>
                <w:rFonts w:ascii="Tahoma" w:eastAsia="Times New Roman" w:hAnsi="Tahoma" w:cs="Tahoma"/>
                <w:spacing w:val="-3"/>
                <w:szCs w:val="20"/>
              </w:rPr>
              <w:t>6</w:t>
            </w:r>
            <w:r w:rsidRPr="00A85912">
              <w:rPr>
                <w:rFonts w:ascii="Tahoma" w:eastAsia="Times New Roman" w:hAnsi="Tahoma" w:cs="Tahoma"/>
                <w:spacing w:val="-3"/>
                <w:szCs w:val="20"/>
              </w:rPr>
              <w:t xml:space="preserve"> года</w:t>
            </w:r>
          </w:p>
        </w:tc>
      </w:tr>
      <w:permEnd w:id="1265128745"/>
      <w:permEnd w:id="483265390"/>
    </w:tbl>
    <w:p w:rsidR="002C3AF1" w:rsidRPr="00A85912" w:rsidRDefault="00421252" w:rsidP="00E567C7">
      <w:pPr>
        <w:spacing w:after="0" w:line="240" w:lineRule="auto"/>
        <w:jc w:val="right"/>
        <w:rPr>
          <w:rFonts w:ascii="Tahoma" w:hAnsi="Tahoma" w:cs="Tahoma"/>
          <w:szCs w:val="20"/>
        </w:rPr>
      </w:pPr>
      <w:r w:rsidRPr="00A85912">
        <w:rPr>
          <w:rFonts w:ascii="Tahoma" w:hAnsi="Tahoma" w:cs="Tahoma"/>
          <w:szCs w:val="20"/>
        </w:rPr>
        <w:br w:type="page"/>
      </w:r>
      <w:r w:rsidR="002C3AF1" w:rsidRPr="00A85912">
        <w:rPr>
          <w:rFonts w:ascii="Tahoma" w:hAnsi="Tahoma" w:cs="Tahoma"/>
          <w:szCs w:val="20"/>
        </w:rPr>
        <w:lastRenderedPageBreak/>
        <w:t>Приложение №1</w:t>
      </w:r>
    </w:p>
    <w:p w:rsidR="002C3AF1" w:rsidRPr="00A85912" w:rsidRDefault="002C3AF1"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t>к договору № ___________________</w:t>
      </w:r>
    </w:p>
    <w:p w:rsidR="002C3AF1" w:rsidRPr="00A85912" w:rsidRDefault="002C3AF1"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Cs w:val="20"/>
        </w:rPr>
      </w:pPr>
      <w:r w:rsidRPr="00A85912">
        <w:rPr>
          <w:rFonts w:ascii="Tahoma" w:hAnsi="Tahoma" w:cs="Tahoma"/>
          <w:szCs w:val="20"/>
        </w:rPr>
        <w:t>от «____»____________20__г.</w:t>
      </w:r>
    </w:p>
    <w:p w:rsidR="001B4F21" w:rsidRPr="00651BFF" w:rsidRDefault="001B4F21" w:rsidP="001B4F21">
      <w:pPr>
        <w:tabs>
          <w:tab w:val="left" w:pos="567"/>
        </w:tabs>
        <w:spacing w:after="0" w:line="240" w:lineRule="auto"/>
        <w:jc w:val="right"/>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b/>
          <w:szCs w:val="20"/>
        </w:rPr>
      </w:pPr>
      <w:r w:rsidRPr="00A85912">
        <w:rPr>
          <w:rFonts w:ascii="Tahoma" w:hAnsi="Tahoma" w:cs="Tahoma"/>
          <w:b/>
          <w:szCs w:val="20"/>
        </w:rPr>
        <w:t>Техническое задание</w:t>
      </w:r>
    </w:p>
    <w:p w:rsidR="001B4F21" w:rsidRPr="00A85912" w:rsidRDefault="001B4F21" w:rsidP="001B4F21">
      <w:pPr>
        <w:tabs>
          <w:tab w:val="left" w:pos="567"/>
        </w:tabs>
        <w:spacing w:after="0" w:line="240" w:lineRule="auto"/>
        <w:jc w:val="center"/>
        <w:rPr>
          <w:rFonts w:ascii="Tahoma" w:hAnsi="Tahoma" w:cs="Tahoma"/>
          <w:b/>
          <w:szCs w:val="20"/>
        </w:rPr>
      </w:pPr>
      <w:r w:rsidRPr="00A85912">
        <w:rPr>
          <w:rFonts w:ascii="Tahoma" w:hAnsi="Tahoma" w:cs="Tahoma"/>
          <w:b/>
          <w:szCs w:val="20"/>
        </w:rPr>
        <w:t xml:space="preserve">на оказание услуг по технической поддержке системы ITSM </w:t>
      </w:r>
    </w:p>
    <w:p w:rsidR="001B4F21" w:rsidRPr="00A85912" w:rsidRDefault="001B4F21" w:rsidP="001B4F21">
      <w:pPr>
        <w:spacing w:after="0" w:line="240" w:lineRule="auto"/>
        <w:contextualSpacing/>
        <w:jc w:val="center"/>
        <w:outlineLvl w:val="0"/>
        <w:rPr>
          <w:rFonts w:ascii="Tahoma" w:hAnsi="Tahoma" w:cs="Tahoma"/>
          <w:b/>
          <w:szCs w:val="20"/>
        </w:rPr>
      </w:pPr>
      <w:r w:rsidRPr="00A85912">
        <w:rPr>
          <w:rFonts w:ascii="Tahoma" w:hAnsi="Tahoma" w:cs="Tahoma"/>
          <w:b/>
          <w:szCs w:val="20"/>
        </w:rPr>
        <w:t>для нужд АО «ЭнергосбыТ Плюс»</w:t>
      </w:r>
    </w:p>
    <w:p w:rsidR="001B4F21" w:rsidRPr="00A85912" w:rsidRDefault="001B4F21" w:rsidP="001B4F21">
      <w:pPr>
        <w:tabs>
          <w:tab w:val="left" w:pos="567"/>
        </w:tabs>
        <w:spacing w:after="0" w:line="240" w:lineRule="auto"/>
        <w:jc w:val="both"/>
        <w:rPr>
          <w:rFonts w:ascii="Tahoma" w:eastAsia="Times New Roman" w:hAnsi="Tahoma" w:cs="Tahoma"/>
          <w:b/>
          <w:szCs w:val="20"/>
        </w:rPr>
      </w:pPr>
    </w:p>
    <w:p w:rsidR="001B4F21" w:rsidRPr="00A85912" w:rsidRDefault="001B4F21" w:rsidP="001B4F21">
      <w:pPr>
        <w:numPr>
          <w:ilvl w:val="0"/>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Общие сведения</w:t>
      </w:r>
    </w:p>
    <w:p w:rsidR="001B4F21" w:rsidRPr="00A85912" w:rsidRDefault="001B4F21" w:rsidP="001B4F21">
      <w:pPr>
        <w:tabs>
          <w:tab w:val="left" w:pos="567"/>
        </w:tabs>
        <w:spacing w:after="0" w:line="240" w:lineRule="auto"/>
        <w:contextualSpacing/>
        <w:jc w:val="both"/>
        <w:outlineLvl w:val="0"/>
        <w:rPr>
          <w:rFonts w:ascii="Tahoma" w:hAnsi="Tahoma" w:cs="Tahoma"/>
          <w:b/>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Цели сопровождения</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Основными целями оказания услуг по технической поддержке системы </w:t>
      </w:r>
      <w:r w:rsidRPr="00A85912">
        <w:rPr>
          <w:rFonts w:ascii="Tahoma" w:hAnsi="Tahoma" w:cs="Tahoma"/>
          <w:szCs w:val="20"/>
          <w:lang w:val="en-US"/>
        </w:rPr>
        <w:t>ITSM</w:t>
      </w:r>
      <w:r w:rsidRPr="00A85912">
        <w:rPr>
          <w:rFonts w:ascii="Tahoma" w:hAnsi="Tahoma" w:cs="Tahoma"/>
          <w:szCs w:val="20"/>
        </w:rPr>
        <w:t xml:space="preserve"> (далее Система) являются обеспечение её бесперебойного функционирования, обновление руководств пользователя и администратора, а также оперативное решение проблем, возникающих у пользователей при эксплуатации Системы.</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eastAsia="SimSun" w:hAnsi="Tahoma" w:cs="Tahoma"/>
          <w:b/>
          <w:szCs w:val="20"/>
          <w:lang w:eastAsia="zh-CN"/>
        </w:rPr>
      </w:pPr>
      <w:r w:rsidRPr="00A85912">
        <w:rPr>
          <w:rFonts w:ascii="Tahoma" w:hAnsi="Tahoma" w:cs="Tahoma"/>
          <w:b/>
          <w:szCs w:val="20"/>
        </w:rPr>
        <w:t xml:space="preserve">Заказчик </w:t>
      </w:r>
    </w:p>
    <w:p w:rsidR="001B4F21" w:rsidRPr="00A85912" w:rsidRDefault="001B4F21" w:rsidP="001B4F21">
      <w:pPr>
        <w:tabs>
          <w:tab w:val="left" w:pos="567"/>
        </w:tabs>
        <w:spacing w:after="0" w:line="240" w:lineRule="auto"/>
        <w:contextualSpacing/>
        <w:jc w:val="both"/>
        <w:outlineLvl w:val="0"/>
        <w:rPr>
          <w:rFonts w:ascii="Tahoma" w:eastAsia="SimSun" w:hAnsi="Tahoma" w:cs="Tahoma"/>
          <w:szCs w:val="20"/>
          <w:lang w:eastAsia="zh-CN"/>
        </w:rPr>
      </w:pPr>
      <w:r w:rsidRPr="00A85912">
        <w:rPr>
          <w:rFonts w:ascii="Tahoma" w:eastAsia="SimSun" w:hAnsi="Tahoma" w:cs="Tahoma"/>
          <w:szCs w:val="20"/>
          <w:lang w:eastAsia="zh-CN"/>
        </w:rPr>
        <w:t>АО «</w:t>
      </w:r>
      <w:r w:rsidRPr="00A85912">
        <w:rPr>
          <w:rFonts w:ascii="Tahoma" w:hAnsi="Tahoma" w:cs="Tahoma"/>
          <w:szCs w:val="20"/>
        </w:rPr>
        <w:t>ЭнергосбыТ</w:t>
      </w:r>
      <w:r w:rsidRPr="00A85912">
        <w:rPr>
          <w:rFonts w:ascii="Tahoma" w:eastAsia="SimSun" w:hAnsi="Tahoma" w:cs="Tahoma"/>
          <w:szCs w:val="20"/>
          <w:lang w:eastAsia="zh-CN"/>
        </w:rPr>
        <w:t xml:space="preserve"> Плюс», далее по тексту (Заказчик).</w:t>
      </w:r>
    </w:p>
    <w:p w:rsidR="001B4F21" w:rsidRPr="00A85912" w:rsidRDefault="001B4F21" w:rsidP="001B4F21">
      <w:pPr>
        <w:tabs>
          <w:tab w:val="left" w:pos="567"/>
        </w:tabs>
        <w:spacing w:after="0" w:line="240" w:lineRule="auto"/>
        <w:contextualSpacing/>
        <w:jc w:val="both"/>
        <w:outlineLvl w:val="0"/>
        <w:rPr>
          <w:rFonts w:ascii="Tahoma" w:eastAsia="SimSun" w:hAnsi="Tahoma" w:cs="Tahoma"/>
          <w:b/>
          <w:szCs w:val="20"/>
          <w:lang w:eastAsia="zh-CN"/>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Требования к организационному объему услуг</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Услуги оказываются для нужд всех филиалов АО «ЭнергосбыТ Плюс»</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 xml:space="preserve">Требования к срокам </w:t>
      </w:r>
      <w:bookmarkStart w:id="12" w:name="_Toc508800633"/>
      <w:r w:rsidRPr="00A85912">
        <w:rPr>
          <w:rFonts w:ascii="Tahoma" w:hAnsi="Tahoma" w:cs="Tahoma"/>
          <w:b/>
          <w:szCs w:val="20"/>
        </w:rPr>
        <w:t>оказания услуг</w:t>
      </w:r>
    </w:p>
    <w:bookmarkEnd w:id="12"/>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Общий срок оказания Услуг: в течение 12 месяцев с даты подписания Договора</w:t>
      </w:r>
      <w:r w:rsidR="00651BFF">
        <w:rPr>
          <w:rFonts w:ascii="Tahoma" w:hAnsi="Tahoma" w:cs="Tahoma"/>
          <w:szCs w:val="20"/>
        </w:rPr>
        <w:t>, но не ранее 03.04.2026г</w:t>
      </w:r>
      <w:bookmarkStart w:id="13" w:name="_GoBack"/>
      <w:bookmarkEnd w:id="13"/>
      <w:r w:rsidRPr="00A85912">
        <w:rPr>
          <w:rFonts w:ascii="Tahoma" w:hAnsi="Tahoma" w:cs="Tahoma"/>
          <w:szCs w:val="20"/>
        </w:rPr>
        <w:t>.</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Требования к безопасности</w:t>
      </w:r>
    </w:p>
    <w:p w:rsidR="001B4F21" w:rsidRPr="00A85912" w:rsidRDefault="001B4F21" w:rsidP="001B4F21">
      <w:pPr>
        <w:pStyle w:val="af0"/>
        <w:numPr>
          <w:ilvl w:val="2"/>
          <w:numId w:val="15"/>
        </w:numPr>
        <w:tabs>
          <w:tab w:val="left" w:pos="317"/>
          <w:tab w:val="left" w:pos="567"/>
        </w:tabs>
        <w:spacing w:after="0" w:line="240" w:lineRule="auto"/>
        <w:ind w:left="0" w:firstLine="0"/>
        <w:jc w:val="both"/>
        <w:rPr>
          <w:rFonts w:ascii="Tahoma" w:hAnsi="Tahoma" w:cs="Tahoma"/>
          <w:szCs w:val="20"/>
        </w:rPr>
      </w:pPr>
      <w:r w:rsidRPr="00A85912">
        <w:rPr>
          <w:rFonts w:ascii="Tahoma" w:hAnsi="Tahoma" w:cs="Tahoma"/>
          <w:szCs w:val="20"/>
        </w:rPr>
        <w:t>Полные Требования к информационной безопасности (далее Требования ИБ) к исполнителю при осуществлении удаленного доступа к инфраструктуре заказчика указаны в приложении №2 к настоящему Техническому заданию.</w:t>
      </w:r>
    </w:p>
    <w:p w:rsidR="001B4F21" w:rsidRPr="00A85912" w:rsidRDefault="001B4F21" w:rsidP="001B4F21">
      <w:pPr>
        <w:pStyle w:val="af0"/>
        <w:tabs>
          <w:tab w:val="left" w:pos="317"/>
          <w:tab w:val="left" w:pos="567"/>
        </w:tabs>
        <w:spacing w:after="0" w:line="240" w:lineRule="auto"/>
        <w:ind w:left="0"/>
        <w:jc w:val="both"/>
        <w:rPr>
          <w:rFonts w:ascii="Tahoma" w:hAnsi="Tahoma" w:cs="Tahoma"/>
          <w:szCs w:val="20"/>
        </w:rPr>
      </w:pPr>
      <w:r w:rsidRPr="00A85912">
        <w:rPr>
          <w:rFonts w:ascii="Tahoma" w:hAnsi="Tahoma" w:cs="Tahoma"/>
          <w:szCs w:val="20"/>
        </w:rPr>
        <w:t xml:space="preserve"> </w:t>
      </w: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Взаимодействие сторон в рамках сопровождения</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Основным каналом обращения за технической поддержкой является сама система </w:t>
      </w:r>
      <w:r w:rsidRPr="00A85912">
        <w:rPr>
          <w:rFonts w:ascii="Tahoma" w:hAnsi="Tahoma" w:cs="Tahoma"/>
          <w:szCs w:val="20"/>
          <w:lang w:val="en-US"/>
        </w:rPr>
        <w:t>ITSM</w:t>
      </w:r>
      <w:r w:rsidRPr="00A85912">
        <w:rPr>
          <w:rFonts w:ascii="Tahoma" w:hAnsi="Tahoma" w:cs="Tahoma"/>
          <w:szCs w:val="20"/>
        </w:rPr>
        <w:t>, установленная у Заказчика.</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В случае нарушения работы Системы, невозможности регистрации и/или обработки обращения в Системе ITSM, Заказчик подает обращения на почтовый адрес или телефон Исполнителя, указанные в договоре.</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Исполнитель:</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Обеспечивает обработку обращений, зарегистрированных в Системе на соответствующую конфигурационную единицу и рабочую группу Исполнителя;</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 xml:space="preserve">При заключении договора предоставляет дополнительные каналы обращения за технической поддержкой:  </w:t>
      </w:r>
    </w:p>
    <w:p w:rsidR="001B4F21" w:rsidRPr="00A85912" w:rsidRDefault="001B4F21" w:rsidP="001B4F21">
      <w:pPr>
        <w:tabs>
          <w:tab w:val="left" w:pos="567"/>
          <w:tab w:val="left" w:leader="underscore" w:pos="3544"/>
          <w:tab w:val="right" w:leader="underscore" w:pos="9356"/>
        </w:tabs>
        <w:spacing w:after="0" w:line="240" w:lineRule="auto"/>
        <w:jc w:val="both"/>
        <w:rPr>
          <w:rFonts w:ascii="Tahoma" w:hAnsi="Tahoma" w:cs="Tahoma"/>
          <w:szCs w:val="20"/>
        </w:rPr>
      </w:pPr>
      <w:r w:rsidRPr="00A85912">
        <w:rPr>
          <w:rFonts w:ascii="Tahoma" w:hAnsi="Tahoma" w:cs="Tahoma"/>
          <w:szCs w:val="20"/>
        </w:rPr>
        <w:t>Номер телефона Исполнителя</w:t>
      </w:r>
    </w:p>
    <w:p w:rsidR="001B4F21" w:rsidRPr="00A85912" w:rsidRDefault="001B4F21" w:rsidP="001B4F21">
      <w:pPr>
        <w:tabs>
          <w:tab w:val="left" w:pos="567"/>
          <w:tab w:val="left" w:leader="underscore" w:pos="3544"/>
          <w:tab w:val="right" w:leader="underscore" w:pos="9356"/>
        </w:tabs>
        <w:spacing w:after="0" w:line="240" w:lineRule="auto"/>
        <w:jc w:val="both"/>
        <w:rPr>
          <w:rFonts w:ascii="Tahoma" w:hAnsi="Tahoma" w:cs="Tahoma"/>
          <w:szCs w:val="20"/>
        </w:rPr>
      </w:pPr>
      <w:r w:rsidRPr="00A85912">
        <w:rPr>
          <w:rFonts w:ascii="Tahoma" w:hAnsi="Tahoma" w:cs="Tahoma"/>
          <w:szCs w:val="20"/>
        </w:rPr>
        <w:t>Адрес электронной почты Исполнителя</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Оказывает Услуги, указанные в п.1.8 настоящего Технического задания в соответствии с правилами предоставления технической поддержки (Приложение 1 к настоящему Технического задания)</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Если инициатором услуг является Исполнитель, то Исполнитель информирует по электронной почте представителя Заказчика о необходимости выполнения определенных действий сотрудниками Исполнителя, регистрирует соответствующую заявку в Системе и отслеживает ход ее исполнения в указанные сроки.</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На каждый вопрос Заказчика или на возникающую ошибку в Системе оформляется одно Обращение. </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Отдельные услуги по технической поддержке могут требовать временной остановки работы Системы, при которой работа всех Пользователей невозможна. Плановой остановкой считается остановка системы в нерабочее время, о которой Заказчик и Исполнитель договариваются заранее и ставят в известность Пользователей.</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Все плановые остановки Исполнитель согласует по электронной почте Заказчику не менее чем за 2 дня до оказания услуг. </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Остановки, вызванные нарушениями в работе серверного оборудования и программного обеспечения, считаются неплановыми. В этих случаях Заказчик или Исполнитель извещает другую сторону по телефону или электронной почте о предполагаемом времени и длительности приостановки работы.</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lastRenderedPageBreak/>
        <w:t>Требования к функциональному объёму оказания услуг</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Исполнитель оказывает для Заказчика следующие услуги по сопровождению Системы:</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b/>
          <w:szCs w:val="20"/>
        </w:rPr>
      </w:pPr>
      <w:r w:rsidRPr="00A85912">
        <w:rPr>
          <w:rFonts w:ascii="Tahoma" w:hAnsi="Tahoma" w:cs="Tahoma"/>
          <w:szCs w:val="20"/>
        </w:rPr>
        <w:t>Информационно-техническое обслуживание Системы, включающее доступ к закрытому форуму поддержки Итилиум с возможностью скачивания новых версий Системы (ИТС «Итилиум» в наличии);</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b/>
          <w:szCs w:val="20"/>
        </w:rPr>
      </w:pPr>
      <w:r w:rsidRPr="00A85912">
        <w:rPr>
          <w:rFonts w:ascii="Tahoma" w:hAnsi="Tahoma" w:cs="Tahoma"/>
          <w:szCs w:val="20"/>
        </w:rPr>
        <w:t>Обновление Системы по мере выхода новых версий 1С Итилиум по запросу Заказчика;</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b/>
          <w:szCs w:val="20"/>
        </w:rPr>
      </w:pPr>
      <w:r w:rsidRPr="00A85912">
        <w:rPr>
          <w:rFonts w:ascii="Tahoma" w:hAnsi="Tahoma" w:cs="Tahoma"/>
          <w:szCs w:val="20"/>
        </w:rPr>
        <w:t>Консультирование пользователей и администраторов по вопросам эксплуатации системы;</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b/>
          <w:szCs w:val="20"/>
        </w:rPr>
      </w:pPr>
      <w:r w:rsidRPr="00A85912">
        <w:rPr>
          <w:rFonts w:ascii="Tahoma" w:hAnsi="Tahoma" w:cs="Tahoma"/>
          <w:szCs w:val="20"/>
        </w:rPr>
        <w:t>Консультирование пользователей и администраторов по решению проблем, возникающих при работе в Системе;</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Модификация правил;</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Проведение анализа и предоставление инструкций по исправлению ошибок, обусловленных действиями Пользователей;</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Устранение последствий ошибок Пользователей и сбоев Системы, в т.ч. восстановление нормального функционирования Системы и нормального состояния хранилища данных;</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Устранение ошибок программного обеспечения, приводящих к нарушению функционирования системы в штатном режиме согласно эксплуатационной документации;</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Контроль работоспособности компонент Системы, мониторинг объектов хранилища данных;</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Восстановление компонент Системы после сбоев – при необходимости;</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Мониторинг производительности Системы и предоставление рекомендаций по увеличению быстродействия;</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Расширение существующих и новых отчетов;</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Расширение существующей функциональности Системы и дополнительные услуги по Заявке Заказчика (Приложение №3 к настоящему Техническому заданию), их корректная интеграция в действующие механизмы, настройка их полного взаимодействия с типовыми решениями Системы для реализации бизнес-процессов Заказчика;</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Настройка обмена данными с различными программами Заказчика штатным функционалом Системы, в том числе, работающими на платформах, отличных от платформы Итилиум;</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Внесение корректировок и обновление пользовательских инструкций по работе с Системой;</w:t>
      </w:r>
    </w:p>
    <w:p w:rsidR="001B4F21" w:rsidRPr="00A85912" w:rsidRDefault="001B4F21" w:rsidP="001B4F21">
      <w:pPr>
        <w:numPr>
          <w:ilvl w:val="0"/>
          <w:numId w:val="17"/>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Прочие услуги, не указанные выше, связанные с функционированием Системы.</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Объем оказываемых услуг – не менее 41 часа в сумме за отчетный период (месяц).</w:t>
      </w:r>
    </w:p>
    <w:p w:rsidR="001B4F21" w:rsidRPr="00A85912" w:rsidRDefault="001B4F21" w:rsidP="001B4F21">
      <w:pPr>
        <w:tabs>
          <w:tab w:val="left" w:pos="567"/>
        </w:tabs>
        <w:spacing w:after="0" w:line="240" w:lineRule="auto"/>
        <w:contextualSpacing/>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Состав услуг, исключенных из объема сопровождения</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Перечень услуг, исключенных из объема сопровождения и сервисного обслуживания Системы. При необходимости данные услуги могут быть предоставлены по заявке Заказчика на отдельных условиях и по отдельным соглашениям.</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Оценка нового программного обеспечения или оборудования – Оценка или одобрение нового программного обеспечения или аппаратных средств для использования у Заказчика, включая системы, разработанные третьими лицами или самим Заказчиком;</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Приобретение нового программного обеспечения или оборудования – Приобретение нового программного обеспечения или аппаратных средств для использования у Заказчика или для применения у Исполнителя в интересах Заказчика. Всё программное обеспечение или аппаратные средства, необходимые Исполнителю для использования при поддержке Заказчика, являются ответственностью Заказчика и приобретаются за его счет;</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Лицензирование программного обеспечения – Исполнитель не поддерживает нелицензированное программное обеспечение и не предоставляет лицензии на программное обеспечение. Заказчик самостоятельно обеспечивает программное обеспечение необходимыми лицензиями и правами на использование;</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Обновление аппаратных средств – Заказчик обязан самостоятельно обновлять аппаратные средства серверной группы и поддерживать их в актуальном состоянии в соответствии с рекомендациями производителя;</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Помощь в использовании приложений – Советы или обучение настройкам и использованию приложений сторонних производителей, включая создание пользователей для этих приложений и т.п.;</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Помощь в поддержке среды прикладных программ – Советы по использованию, поддержке и обслуживанию среды прикладных программ, включая инструментальные средства разработки, прикладное программное обеспечение сервера и баз данных;</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Помощь при нестандартных решениях – Касается использования Заказчиком нестандартных аппаратных средств или программного обеспечения, не поддерживаемых производителями, что часто является причиной непредсказуемого и неожиданного поведения или ненадежной работы всей Системы;</w:t>
      </w:r>
    </w:p>
    <w:p w:rsidR="001B4F21" w:rsidRPr="00A85912" w:rsidRDefault="001B4F21" w:rsidP="001B4F21">
      <w:pPr>
        <w:numPr>
          <w:ilvl w:val="0"/>
          <w:numId w:val="18"/>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Адаптивное обслуживание – Любая деятельность, имеющая отношение к обновлению, модернизации или преобразованию программного обеспечения Системы и выходящая за рамки согласованных технических требований, вследствие установки у Заказчика новых версий среды, прикладного программного обеспечения, включая операционные системы, серверное и клиентское программное обеспечение, базы данных, сетевое оборудование и т.д.</w:t>
      </w:r>
    </w:p>
    <w:p w:rsidR="001B4F21" w:rsidRPr="00A85912" w:rsidRDefault="001B4F21" w:rsidP="001B4F21">
      <w:pPr>
        <w:numPr>
          <w:ilvl w:val="0"/>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lastRenderedPageBreak/>
        <w:t>Объект сопровождения</w:t>
      </w:r>
    </w:p>
    <w:p w:rsidR="001B4F21" w:rsidRPr="00A85912" w:rsidRDefault="001B4F21" w:rsidP="001B4F21">
      <w:pPr>
        <w:tabs>
          <w:tab w:val="left" w:pos="567"/>
        </w:tabs>
        <w:spacing w:after="0" w:line="240" w:lineRule="auto"/>
        <w:contextualSpacing/>
        <w:jc w:val="both"/>
        <w:outlineLvl w:val="0"/>
        <w:rPr>
          <w:rFonts w:ascii="Tahoma" w:hAnsi="Tahoma" w:cs="Tahoma"/>
          <w:b/>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Функции Системы</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Информационная система управления ИТ-услугами предназначена для автоматизации процессов управления ИТ-услугами, в том числе управления ИТ-активами Заказчика, а также автоматизации следующих ИТ-процессов организации: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каталогом и уровнем услуг;</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инцидентами и запросами на обслуживание;</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услугами;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проблемами;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релизами;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изменениями;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конфигурациями;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активами</w:t>
      </w:r>
    </w:p>
    <w:p w:rsidR="001B4F21" w:rsidRPr="00A85912" w:rsidRDefault="001B4F21" w:rsidP="001B4F21">
      <w:pPr>
        <w:numPr>
          <w:ilvl w:val="0"/>
          <w:numId w:val="1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Управление персоналом.</w:t>
      </w:r>
    </w:p>
    <w:p w:rsidR="001B4F21" w:rsidRPr="00A85912" w:rsidRDefault="001B4F21" w:rsidP="001B4F21">
      <w:pPr>
        <w:tabs>
          <w:tab w:val="left" w:pos="567"/>
        </w:tabs>
        <w:spacing w:after="0" w:line="240" w:lineRule="auto"/>
        <w:contextualSpacing/>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Задачи Системы:</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Структурирование деятельности ИТ-подразделений, представив ее в виде Каталога услуг;</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Организация учета запросов, поступающих от пользователей, через единую точку контакта – службу «Service Desk»;</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Получение аналитической отчетность о поступающих запросах пользователей в разрезе услуг;</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Установка и контроль сроков обработки инцидентов и запросов, поступающих от пользователей;</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Предоставление клиентам интерфейса и инструмента подачи, отслеживания и оценки качества обработки их запросов;</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Поднятие удовлетворенности внутренних и внешних клиентов предоставляемыми услугами;</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Корректная оценка возможности по оказанию услуг при заключении Соглашения об уровне услуг;</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Учет трудозатрат сотрудников ИТ-подразделений в разрезе услуг/клиентов/сотрудников;</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Оказание и учет регламентных услуг по обслуживанию ИТ-инфраструктуры;</w:t>
      </w:r>
    </w:p>
    <w:p w:rsidR="001B4F21" w:rsidRPr="00A85912" w:rsidRDefault="001B4F21" w:rsidP="001B4F21">
      <w:pPr>
        <w:numPr>
          <w:ilvl w:val="0"/>
          <w:numId w:val="14"/>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Планирование и контролирование изменений в инфраструктуре, информационных системах и предоставляемых ИТ-услугах.</w:t>
      </w:r>
    </w:p>
    <w:p w:rsidR="001B4F21" w:rsidRPr="00A85912" w:rsidRDefault="001B4F21" w:rsidP="001B4F21">
      <w:pPr>
        <w:tabs>
          <w:tab w:val="left" w:pos="567"/>
        </w:tabs>
        <w:spacing w:after="0" w:line="240" w:lineRule="auto"/>
        <w:contextualSpacing/>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Архитектура Системы</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Система ITSM базируется на кластере серверов «1С: Предприятие 8» в клиент-серверном варианте, реализованном на основе трехуровневой архитектуры «клиент-сервер». Такая архитектура разделяет всю работающую систему на основные части, определенным образом взаимодействующие между собой:</w:t>
      </w:r>
    </w:p>
    <w:p w:rsidR="001B4F21" w:rsidRPr="00A85912" w:rsidRDefault="001B4F21" w:rsidP="001B4F21">
      <w:pPr>
        <w:numPr>
          <w:ilvl w:val="0"/>
          <w:numId w:val="16"/>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Клиентское приложение;</w:t>
      </w:r>
    </w:p>
    <w:p w:rsidR="001B4F21" w:rsidRPr="00A85912" w:rsidRDefault="001B4F21" w:rsidP="001B4F21">
      <w:pPr>
        <w:numPr>
          <w:ilvl w:val="0"/>
          <w:numId w:val="16"/>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Веб-сервер;</w:t>
      </w:r>
    </w:p>
    <w:p w:rsidR="001B4F21" w:rsidRPr="00A85912" w:rsidRDefault="001B4F21" w:rsidP="001B4F21">
      <w:pPr>
        <w:numPr>
          <w:ilvl w:val="0"/>
          <w:numId w:val="16"/>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Кластер серверов «1С: Предприятие»;</w:t>
      </w:r>
    </w:p>
    <w:p w:rsidR="001B4F21" w:rsidRPr="00A85912" w:rsidRDefault="001B4F21" w:rsidP="001B4F21">
      <w:pPr>
        <w:numPr>
          <w:ilvl w:val="0"/>
          <w:numId w:val="16"/>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Кластер серверов баз данных.</w:t>
      </w:r>
    </w:p>
    <w:p w:rsidR="001B4F21" w:rsidRPr="00A85912" w:rsidRDefault="001B4F21" w:rsidP="001B4F21">
      <w:pPr>
        <w:numPr>
          <w:ilvl w:val="0"/>
          <w:numId w:val="16"/>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Веб-портал Итилиум</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Сервером лицензий 1С и Итилиума выступает один из серверов приложения 1С предприятия.</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Клиентом системы </w:t>
      </w:r>
      <w:r w:rsidRPr="00A85912">
        <w:rPr>
          <w:rFonts w:ascii="Tahoma" w:hAnsi="Tahoma" w:cs="Tahoma"/>
          <w:szCs w:val="20"/>
          <w:lang w:val="en-US"/>
        </w:rPr>
        <w:t>ITSM</w:t>
      </w:r>
      <w:r w:rsidRPr="00A85912">
        <w:rPr>
          <w:rFonts w:ascii="Tahoma" w:hAnsi="Tahoma" w:cs="Tahoma"/>
          <w:szCs w:val="20"/>
        </w:rPr>
        <w:t xml:space="preserve"> выступают браузеры и клиенты 1С, установленные на ПК пользователей системы.</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Серверный состав системы ITSM</w:t>
      </w:r>
    </w:p>
    <w:p w:rsidR="001B4F21" w:rsidRPr="00A85912" w:rsidRDefault="001B4F21" w:rsidP="001B4F21">
      <w:pPr>
        <w:tabs>
          <w:tab w:val="left" w:pos="567"/>
        </w:tabs>
        <w:spacing w:after="0" w:line="240" w:lineRule="auto"/>
        <w:jc w:val="both"/>
        <w:rPr>
          <w:rFonts w:ascii="Tahoma" w:hAnsi="Tahoma" w:cs="Tahoma"/>
          <w:b/>
          <w:szCs w:val="20"/>
        </w:rPr>
      </w:pPr>
      <w:r w:rsidRPr="00A85912">
        <w:rPr>
          <w:rFonts w:ascii="Tahoma" w:hAnsi="Tahoma" w:cs="Tahoma"/>
          <w:szCs w:val="20"/>
        </w:rPr>
        <w:t>Система располагается в виртуальной инфраструктуре центра обработки данных заказчика. Виртуальные машины, используемые для нужд системы, сконфигурированы и размещены на хостах кластеров, в ресурс-пулах и хранилищах, предоставленных заказчиком.</w:t>
      </w:r>
    </w:p>
    <w:p w:rsidR="001B4F21" w:rsidRPr="00A85912" w:rsidRDefault="001B4F21" w:rsidP="001B4F21">
      <w:pPr>
        <w:tabs>
          <w:tab w:val="left" w:pos="567"/>
        </w:tabs>
        <w:spacing w:after="0" w:line="240" w:lineRule="auto"/>
        <w:jc w:val="both"/>
        <w:rPr>
          <w:rFonts w:ascii="Tahoma" w:hAnsi="Tahoma" w:cs="Tahoma"/>
          <w:b/>
          <w:szCs w:val="20"/>
        </w:rPr>
      </w:pPr>
      <w:r w:rsidRPr="00A85912">
        <w:rPr>
          <w:rFonts w:ascii="Tahoma" w:hAnsi="Tahoma" w:cs="Tahoma"/>
          <w:szCs w:val="20"/>
        </w:rPr>
        <w:t>Все виртуальные машины, используемые для функционирования системы, располагаются в подсетях, обеспечивающих взаимодействие виртуальных машин и функциональных подсистем между собой и служебными сервисами заказчика.</w:t>
      </w:r>
    </w:p>
    <w:p w:rsidR="001B4F21" w:rsidRPr="00A85912" w:rsidRDefault="001B4F21" w:rsidP="001B4F21">
      <w:pPr>
        <w:tabs>
          <w:tab w:val="left" w:pos="567"/>
        </w:tabs>
        <w:spacing w:after="0" w:line="240" w:lineRule="auto"/>
        <w:contextualSpacing/>
        <w:jc w:val="both"/>
        <w:outlineLvl w:val="0"/>
        <w:rPr>
          <w:rFonts w:ascii="Tahoma" w:hAnsi="Tahoma" w:cs="Tahoma"/>
          <w:b/>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7287"/>
      </w:tblGrid>
      <w:tr w:rsidR="001B4F21" w:rsidRPr="00A85912" w:rsidTr="000460B2">
        <w:trPr>
          <w:tblHeader/>
        </w:trPr>
        <w:tc>
          <w:tcPr>
            <w:tcW w:w="1216" w:type="pct"/>
            <w:noWrap/>
            <w:vAlign w:val="center"/>
            <w:hideMark/>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Наименование</w:t>
            </w:r>
          </w:p>
        </w:tc>
        <w:tc>
          <w:tcPr>
            <w:tcW w:w="3784" w:type="pct"/>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Роль</w:t>
            </w:r>
          </w:p>
        </w:tc>
      </w:tr>
      <w:tr w:rsidR="001B4F21" w:rsidRPr="00A85912" w:rsidTr="000460B2">
        <w:tc>
          <w:tcPr>
            <w:tcW w:w="1216" w:type="pct"/>
            <w:noWrap/>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w:t>
            </w:r>
            <w:r w:rsidRPr="00A85912">
              <w:rPr>
                <w:rFonts w:ascii="Tahoma" w:hAnsi="Tahoma" w:cs="Tahoma"/>
                <w:szCs w:val="20"/>
                <w:lang w:val="en-US"/>
              </w:rPr>
              <w:t>dmz-</w:t>
            </w:r>
            <w:r w:rsidRPr="00A85912">
              <w:rPr>
                <w:rFonts w:ascii="Tahoma" w:hAnsi="Tahoma" w:cs="Tahoma"/>
                <w:szCs w:val="20"/>
              </w:rPr>
              <w:t>itsm</w:t>
            </w:r>
          </w:p>
        </w:tc>
        <w:tc>
          <w:tcPr>
            <w:tcW w:w="3784" w:type="pct"/>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Публикация продуктивного сервера для внешнего веб-сервиса</w:t>
            </w:r>
          </w:p>
        </w:tc>
      </w:tr>
      <w:tr w:rsidR="001B4F21" w:rsidRPr="00A85912" w:rsidTr="000460B2">
        <w:tc>
          <w:tcPr>
            <w:tcW w:w="1216" w:type="pct"/>
            <w:noWrap/>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msk-itsm-app02</w:t>
            </w:r>
          </w:p>
        </w:tc>
        <w:tc>
          <w:tcPr>
            <w:tcW w:w="3784" w:type="pct"/>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 xml:space="preserve">Сервер 1С Предприятия, сервер </w:t>
            </w:r>
            <w:r w:rsidRPr="00A85912">
              <w:rPr>
                <w:rFonts w:ascii="Tahoma" w:hAnsi="Tahoma" w:cs="Tahoma"/>
                <w:szCs w:val="20"/>
                <w:lang w:val="en-US"/>
              </w:rPr>
              <w:t>IIS</w:t>
            </w:r>
            <w:r w:rsidRPr="00A85912">
              <w:rPr>
                <w:rFonts w:ascii="Tahoma" w:hAnsi="Tahoma" w:cs="Tahoma"/>
                <w:szCs w:val="20"/>
              </w:rPr>
              <w:t>, сервер лицензирования Итилиум и 1С.</w:t>
            </w:r>
          </w:p>
        </w:tc>
      </w:tr>
      <w:tr w:rsidR="001B4F21" w:rsidRPr="00A85912" w:rsidTr="000460B2">
        <w:tc>
          <w:tcPr>
            <w:tcW w:w="1216" w:type="pct"/>
            <w:noWrap/>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msk-itsm-db01</w:t>
            </w:r>
          </w:p>
        </w:tc>
        <w:tc>
          <w:tcPr>
            <w:tcW w:w="3784" w:type="pct"/>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Сервер БД</w:t>
            </w:r>
          </w:p>
        </w:tc>
      </w:tr>
      <w:tr w:rsidR="001B4F21" w:rsidRPr="00A85912" w:rsidTr="000460B2">
        <w:tc>
          <w:tcPr>
            <w:tcW w:w="1216" w:type="pct"/>
            <w:noWrap/>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msk-itsm-</w:t>
            </w:r>
            <w:r w:rsidRPr="00A85912">
              <w:rPr>
                <w:rFonts w:ascii="Tahoma" w:hAnsi="Tahoma" w:cs="Tahoma"/>
                <w:szCs w:val="20"/>
                <w:lang w:val="en-US"/>
              </w:rPr>
              <w:t>test17</w:t>
            </w:r>
          </w:p>
        </w:tc>
        <w:tc>
          <w:tcPr>
            <w:tcW w:w="3784" w:type="pct"/>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Тестовая среда. Тестовый сервер Приложений 1С для ИТСМ</w:t>
            </w:r>
          </w:p>
        </w:tc>
      </w:tr>
      <w:tr w:rsidR="001B4F21" w:rsidRPr="00A85912" w:rsidTr="000460B2">
        <w:tc>
          <w:tcPr>
            <w:tcW w:w="1216" w:type="pct"/>
            <w:noWrap/>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msk-itsm-</w:t>
            </w:r>
            <w:r w:rsidRPr="00A85912">
              <w:rPr>
                <w:rFonts w:ascii="Tahoma" w:hAnsi="Tahoma" w:cs="Tahoma"/>
                <w:szCs w:val="20"/>
                <w:lang w:val="en-US"/>
              </w:rPr>
              <w:t>test</w:t>
            </w:r>
            <w:r w:rsidRPr="00A85912">
              <w:rPr>
                <w:rFonts w:ascii="Tahoma" w:hAnsi="Tahoma" w:cs="Tahoma"/>
                <w:szCs w:val="20"/>
              </w:rPr>
              <w:t>16</w:t>
            </w:r>
          </w:p>
        </w:tc>
        <w:tc>
          <w:tcPr>
            <w:tcW w:w="3784" w:type="pct"/>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Тестовая среда. ИТСМ тест sql</w:t>
            </w:r>
          </w:p>
        </w:tc>
      </w:tr>
      <w:tr w:rsidR="001B4F21" w:rsidRPr="00A85912" w:rsidTr="000460B2">
        <w:tc>
          <w:tcPr>
            <w:tcW w:w="1216" w:type="pct"/>
            <w:noWrap/>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msk-es04-app97</w:t>
            </w:r>
          </w:p>
        </w:tc>
        <w:tc>
          <w:tcPr>
            <w:tcW w:w="3784" w:type="pct"/>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Продуктивная среда bitrix - prod</w:t>
            </w:r>
          </w:p>
        </w:tc>
      </w:tr>
      <w:tr w:rsidR="001B4F21" w:rsidRPr="00A85912" w:rsidTr="000460B2">
        <w:tc>
          <w:tcPr>
            <w:tcW w:w="1216" w:type="pct"/>
            <w:noWrap/>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msk-es04-app96</w:t>
            </w:r>
          </w:p>
        </w:tc>
        <w:tc>
          <w:tcPr>
            <w:tcW w:w="3784" w:type="pct"/>
          </w:tcPr>
          <w:p w:rsidR="001B4F21" w:rsidRPr="00A85912" w:rsidRDefault="001B4F21" w:rsidP="000460B2">
            <w:pPr>
              <w:tabs>
                <w:tab w:val="left" w:pos="567"/>
              </w:tabs>
              <w:spacing w:after="0" w:line="240" w:lineRule="auto"/>
              <w:rPr>
                <w:rFonts w:ascii="Tahoma" w:hAnsi="Tahoma" w:cs="Tahoma"/>
                <w:szCs w:val="20"/>
                <w:lang w:val="en-US"/>
              </w:rPr>
            </w:pPr>
            <w:r w:rsidRPr="00A85912">
              <w:rPr>
                <w:rFonts w:ascii="Tahoma" w:hAnsi="Tahoma" w:cs="Tahoma"/>
                <w:szCs w:val="20"/>
              </w:rPr>
              <w:t xml:space="preserve">Тестовая среда bitrix - </w:t>
            </w:r>
            <w:r w:rsidRPr="00A85912">
              <w:rPr>
                <w:rFonts w:ascii="Tahoma" w:hAnsi="Tahoma" w:cs="Tahoma"/>
                <w:szCs w:val="20"/>
                <w:lang w:val="en-US"/>
              </w:rPr>
              <w:t>test</w:t>
            </w:r>
          </w:p>
        </w:tc>
      </w:tr>
      <w:tr w:rsidR="001B4F21" w:rsidRPr="00A85912" w:rsidTr="000460B2">
        <w:tc>
          <w:tcPr>
            <w:tcW w:w="1216" w:type="pct"/>
            <w:noWrap/>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msk-itsm-web01</w:t>
            </w:r>
          </w:p>
        </w:tc>
        <w:tc>
          <w:tcPr>
            <w:tcW w:w="3784" w:type="pct"/>
            <w:vAlign w:val="center"/>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Форум</w:t>
            </w:r>
          </w:p>
        </w:tc>
      </w:tr>
      <w:tr w:rsidR="001B4F21" w:rsidRPr="00A85912" w:rsidTr="000460B2">
        <w:tc>
          <w:tcPr>
            <w:tcW w:w="1216" w:type="pct"/>
            <w:noWrap/>
          </w:tcPr>
          <w:p w:rsidR="001B4F21" w:rsidRPr="00A85912" w:rsidRDefault="001B4F21" w:rsidP="000460B2">
            <w:pPr>
              <w:tabs>
                <w:tab w:val="left" w:pos="567"/>
              </w:tabs>
              <w:spacing w:after="0" w:line="240" w:lineRule="auto"/>
              <w:rPr>
                <w:rFonts w:ascii="Tahoma" w:hAnsi="Tahoma" w:cs="Tahoma"/>
                <w:szCs w:val="20"/>
                <w:lang w:val="en-US"/>
              </w:rPr>
            </w:pPr>
            <w:r w:rsidRPr="00A85912">
              <w:rPr>
                <w:rFonts w:ascii="Tahoma" w:hAnsi="Tahoma" w:cs="Tahoma"/>
                <w:szCs w:val="20"/>
                <w:lang w:val="en-US"/>
              </w:rPr>
              <w:t>msk-es04-ts19</w:t>
            </w:r>
          </w:p>
          <w:p w:rsidR="001B4F21" w:rsidRPr="00A85912" w:rsidRDefault="001B4F21" w:rsidP="000460B2">
            <w:pPr>
              <w:tabs>
                <w:tab w:val="left" w:pos="567"/>
              </w:tabs>
              <w:spacing w:after="0" w:line="240" w:lineRule="auto"/>
              <w:rPr>
                <w:rFonts w:ascii="Tahoma" w:hAnsi="Tahoma" w:cs="Tahoma"/>
                <w:szCs w:val="20"/>
                <w:lang w:val="en-US"/>
              </w:rPr>
            </w:pPr>
            <w:r w:rsidRPr="00A85912">
              <w:rPr>
                <w:rFonts w:ascii="Tahoma" w:hAnsi="Tahoma" w:cs="Tahoma"/>
                <w:szCs w:val="20"/>
                <w:lang w:val="en-US"/>
              </w:rPr>
              <w:lastRenderedPageBreak/>
              <w:t>msk-es04-ts20</w:t>
            </w:r>
          </w:p>
        </w:tc>
        <w:tc>
          <w:tcPr>
            <w:tcW w:w="3784" w:type="pct"/>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lastRenderedPageBreak/>
              <w:t>Продуктивная среда терминалы коллекции ITSM</w:t>
            </w:r>
          </w:p>
        </w:tc>
      </w:tr>
    </w:tbl>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Функциональные подсистемы ITSM взаимодействуют с почтовым сервисом заказчика в качестве почтового клиента по протоколам imap или pop для получения почты и smtp – для отправки. Взаимодействие с доменом осуществляется по протоколу LDAP для прозрачной авторизации в системе и синхронизации справочников бизнес-пользователей и исполнителей.</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1"/>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Режим функционирования Системы</w:t>
      </w:r>
    </w:p>
    <w:p w:rsidR="001B4F21" w:rsidRPr="00A85912" w:rsidRDefault="001B4F21" w:rsidP="001B4F21">
      <w:pPr>
        <w:tabs>
          <w:tab w:val="left" w:pos="567"/>
        </w:tabs>
        <w:spacing w:after="0" w:line="240" w:lineRule="auto"/>
        <w:jc w:val="both"/>
        <w:rPr>
          <w:rFonts w:ascii="Tahoma" w:hAnsi="Tahoma" w:cs="Tahoma"/>
          <w:b/>
          <w:szCs w:val="20"/>
        </w:rPr>
      </w:pPr>
      <w:r w:rsidRPr="00A85912">
        <w:rPr>
          <w:rFonts w:ascii="Tahoma" w:hAnsi="Tahoma" w:cs="Tahoma"/>
          <w:szCs w:val="20"/>
        </w:rPr>
        <w:t>Система функционирует в режиме многопользовательского доступа 24 часа в день, 7 дней в неделю.</w:t>
      </w:r>
    </w:p>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numPr>
          <w:ilvl w:val="0"/>
          <w:numId w:val="15"/>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Контактные лица</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Перечень контактных лиц определяется в двустороннем порядке и оформляется после заключения договора на техническую поддержку. В случае замены контактных лиц сторона, осуществившая такую замену, должна уведомить противоположную сторону любым доступным способом в течение 2 рабочих дней.</w:t>
      </w:r>
    </w:p>
    <w:p w:rsidR="001B4F21" w:rsidRPr="00A85912" w:rsidRDefault="001B4F21" w:rsidP="001B4F21">
      <w:pPr>
        <w:tabs>
          <w:tab w:val="left" w:pos="0"/>
          <w:tab w:val="left" w:pos="567"/>
        </w:tabs>
        <w:spacing w:after="0" w:line="240" w:lineRule="auto"/>
        <w:jc w:val="both"/>
        <w:rPr>
          <w:rFonts w:ascii="Tahoma" w:hAnsi="Tahoma" w:cs="Tahoma"/>
          <w:szCs w:val="20"/>
        </w:rPr>
      </w:pPr>
    </w:p>
    <w:p w:rsidR="001B4F21" w:rsidRPr="00A85912" w:rsidRDefault="001B4F21" w:rsidP="001B4F21">
      <w:pPr>
        <w:tabs>
          <w:tab w:val="left" w:pos="0"/>
          <w:tab w:val="left" w:pos="567"/>
        </w:tabs>
        <w:spacing w:after="0" w:line="240" w:lineRule="auto"/>
        <w:jc w:val="both"/>
        <w:rPr>
          <w:rFonts w:ascii="Tahoma" w:hAnsi="Tahoma" w:cs="Tahoma"/>
          <w:b/>
          <w:szCs w:val="20"/>
        </w:rPr>
      </w:pPr>
      <w:r w:rsidRPr="00A85912">
        <w:rPr>
          <w:rFonts w:ascii="Tahoma" w:hAnsi="Tahoma" w:cs="Tahoma"/>
          <w:b/>
          <w:szCs w:val="20"/>
        </w:rPr>
        <w:t>Приложения к Техническому заданию:</w:t>
      </w:r>
    </w:p>
    <w:p w:rsidR="001B4F21" w:rsidRPr="00A85912" w:rsidRDefault="001B4F21" w:rsidP="001B4F21">
      <w:pPr>
        <w:pStyle w:val="af0"/>
        <w:keepNext/>
        <w:tabs>
          <w:tab w:val="left" w:pos="0"/>
        </w:tabs>
        <w:spacing w:after="0" w:line="240" w:lineRule="auto"/>
        <w:ind w:left="0"/>
        <w:jc w:val="both"/>
        <w:outlineLvl w:val="0"/>
        <w:rPr>
          <w:rFonts w:ascii="Tahoma" w:hAnsi="Tahoma" w:cs="Tahoma"/>
          <w:szCs w:val="20"/>
        </w:rPr>
      </w:pPr>
      <w:r w:rsidRPr="00A85912">
        <w:rPr>
          <w:rFonts w:ascii="Tahoma" w:hAnsi="Tahoma" w:cs="Tahoma"/>
          <w:szCs w:val="20"/>
        </w:rPr>
        <w:t>Приложение №1 Правила предоставления технической поддержки;</w:t>
      </w:r>
    </w:p>
    <w:p w:rsidR="001B4F21" w:rsidRPr="00A85912" w:rsidRDefault="001B4F21" w:rsidP="001B4F21">
      <w:pPr>
        <w:pStyle w:val="af0"/>
        <w:keepNext/>
        <w:tabs>
          <w:tab w:val="left" w:pos="0"/>
        </w:tabs>
        <w:spacing w:after="0" w:line="240" w:lineRule="auto"/>
        <w:ind w:left="0"/>
        <w:jc w:val="both"/>
        <w:outlineLvl w:val="0"/>
        <w:rPr>
          <w:rFonts w:ascii="Tahoma" w:hAnsi="Tahoma" w:cs="Tahoma"/>
          <w:szCs w:val="20"/>
        </w:rPr>
      </w:pPr>
      <w:r w:rsidRPr="00A85912">
        <w:rPr>
          <w:rFonts w:ascii="Tahoma" w:hAnsi="Tahoma" w:cs="Tahoma"/>
          <w:szCs w:val="20"/>
        </w:rPr>
        <w:t>Приложение №2 Требования по информационной безопасности;</w:t>
      </w:r>
    </w:p>
    <w:p w:rsidR="001B4F21" w:rsidRPr="00A85912" w:rsidRDefault="001B4F21" w:rsidP="001B4F21">
      <w:pPr>
        <w:pStyle w:val="af0"/>
        <w:keepNext/>
        <w:tabs>
          <w:tab w:val="left" w:pos="0"/>
        </w:tabs>
        <w:spacing w:after="0" w:line="240" w:lineRule="auto"/>
        <w:ind w:left="0"/>
        <w:jc w:val="both"/>
        <w:outlineLvl w:val="0"/>
        <w:rPr>
          <w:rFonts w:ascii="Tahoma" w:hAnsi="Tahoma" w:cs="Tahoma"/>
          <w:szCs w:val="20"/>
        </w:rPr>
      </w:pPr>
      <w:r w:rsidRPr="00A85912">
        <w:rPr>
          <w:rFonts w:ascii="Tahoma" w:hAnsi="Tahoma" w:cs="Tahoma"/>
          <w:szCs w:val="20"/>
        </w:rPr>
        <w:t>Приложение №3 Форма заявки.</w:t>
      </w:r>
    </w:p>
    <w:p w:rsidR="001B4F21" w:rsidRPr="00A85912" w:rsidRDefault="001B4F21" w:rsidP="001B4F21">
      <w:pPr>
        <w:pStyle w:val="af0"/>
        <w:keepNext/>
        <w:tabs>
          <w:tab w:val="left" w:pos="0"/>
        </w:tabs>
        <w:spacing w:after="0" w:line="240" w:lineRule="auto"/>
        <w:ind w:left="0"/>
        <w:outlineLvl w:val="0"/>
        <w:rPr>
          <w:rFonts w:ascii="Tahoma" w:hAnsi="Tahoma" w:cs="Tahoma"/>
          <w:szCs w:val="20"/>
        </w:rPr>
      </w:pPr>
    </w:p>
    <w:p w:rsidR="001B4F21" w:rsidRPr="00A85912" w:rsidRDefault="001B4F21" w:rsidP="001B4F21">
      <w:pPr>
        <w:pStyle w:val="af0"/>
        <w:keepNext/>
        <w:tabs>
          <w:tab w:val="left" w:pos="0"/>
        </w:tabs>
        <w:spacing w:after="0" w:line="240" w:lineRule="auto"/>
        <w:ind w:left="0"/>
        <w:outlineLvl w:val="0"/>
        <w:rPr>
          <w:rFonts w:ascii="Tahoma" w:hAnsi="Tahoma" w:cs="Tahoma"/>
          <w:szCs w:val="20"/>
        </w:rPr>
      </w:pPr>
    </w:p>
    <w:p w:rsidR="001B4F21" w:rsidRPr="00A85912" w:rsidRDefault="001B4F21" w:rsidP="001B4F21">
      <w:pPr>
        <w:tabs>
          <w:tab w:val="left" w:pos="0"/>
          <w:tab w:val="left" w:pos="567"/>
        </w:tabs>
        <w:spacing w:after="0" w:line="240" w:lineRule="auto"/>
        <w:jc w:val="both"/>
        <w:rPr>
          <w:rFonts w:ascii="Tahoma" w:hAnsi="Tahoma" w:cs="Tahoma"/>
          <w:szCs w:val="20"/>
        </w:rPr>
      </w:pPr>
    </w:p>
    <w:p w:rsidR="001B4F21" w:rsidRPr="00A85912" w:rsidRDefault="001B4F21" w:rsidP="001B4F21">
      <w:pPr>
        <w:tabs>
          <w:tab w:val="left" w:pos="0"/>
          <w:tab w:val="left" w:pos="567"/>
        </w:tabs>
        <w:spacing w:after="0" w:line="240" w:lineRule="auto"/>
        <w:jc w:val="both"/>
        <w:rPr>
          <w:rFonts w:ascii="Tahoma" w:hAnsi="Tahoma" w:cs="Tahoma"/>
          <w:szCs w:val="20"/>
        </w:rPr>
      </w:pPr>
    </w:p>
    <w:p w:rsidR="001B4F21" w:rsidRPr="00A85912" w:rsidRDefault="001B4F21" w:rsidP="001B4F21">
      <w:pPr>
        <w:tabs>
          <w:tab w:val="left" w:pos="0"/>
          <w:tab w:val="left" w:pos="567"/>
        </w:tabs>
        <w:spacing w:after="0" w:line="240" w:lineRule="auto"/>
        <w:jc w:val="both"/>
        <w:rPr>
          <w:rFonts w:ascii="Tahoma" w:hAnsi="Tahoma" w:cs="Tahoma"/>
          <w:szCs w:val="20"/>
        </w:rPr>
      </w:pPr>
    </w:p>
    <w:p w:rsidR="001B4F21" w:rsidRPr="00A85912" w:rsidRDefault="001B4F21" w:rsidP="001B4F21">
      <w:pPr>
        <w:tabs>
          <w:tab w:val="left" w:pos="0"/>
          <w:tab w:val="left" w:pos="567"/>
        </w:tabs>
        <w:spacing w:after="0" w:line="240" w:lineRule="auto"/>
        <w:jc w:val="both"/>
        <w:rPr>
          <w:rFonts w:ascii="Tahoma" w:hAnsi="Tahoma" w:cs="Tahoma"/>
          <w:szCs w:val="20"/>
        </w:rPr>
      </w:pPr>
    </w:p>
    <w:p w:rsidR="001B4F21" w:rsidRPr="00A85912" w:rsidRDefault="001B4F21" w:rsidP="001B4F21">
      <w:pPr>
        <w:spacing w:after="0" w:line="240" w:lineRule="auto"/>
        <w:rPr>
          <w:rFonts w:ascii="Tahoma" w:hAnsi="Tahoma" w:cs="Tahoma"/>
          <w:szCs w:val="20"/>
        </w:rPr>
      </w:pPr>
      <w:r w:rsidRPr="00A85912">
        <w:rPr>
          <w:rFonts w:ascii="Tahoma" w:hAnsi="Tahoma" w:cs="Tahoma"/>
          <w:szCs w:val="20"/>
        </w:rPr>
        <w:br w:type="page"/>
      </w:r>
    </w:p>
    <w:p w:rsidR="001B4F21" w:rsidRPr="00A85912" w:rsidRDefault="001B4F21" w:rsidP="001B4F21">
      <w:pPr>
        <w:tabs>
          <w:tab w:val="left" w:pos="567"/>
        </w:tabs>
        <w:spacing w:after="0" w:line="240" w:lineRule="auto"/>
        <w:jc w:val="right"/>
        <w:rPr>
          <w:rFonts w:ascii="Tahoma" w:hAnsi="Tahoma" w:cs="Tahoma"/>
          <w:szCs w:val="20"/>
        </w:rPr>
      </w:pPr>
      <w:r w:rsidRPr="00A85912">
        <w:rPr>
          <w:rFonts w:ascii="Tahoma" w:hAnsi="Tahoma" w:cs="Tahoma"/>
          <w:szCs w:val="20"/>
        </w:rPr>
        <w:lastRenderedPageBreak/>
        <w:t>Приложение №1 к Техническому заданию</w:t>
      </w:r>
    </w:p>
    <w:p w:rsidR="001B4F21" w:rsidRPr="00A85912" w:rsidRDefault="001B4F21" w:rsidP="001B4F21">
      <w:pPr>
        <w:tabs>
          <w:tab w:val="left" w:pos="567"/>
        </w:tabs>
        <w:spacing w:after="0" w:line="240" w:lineRule="auto"/>
        <w:jc w:val="right"/>
        <w:rPr>
          <w:rFonts w:ascii="Tahoma" w:hAnsi="Tahoma" w:cs="Tahoma"/>
          <w:szCs w:val="20"/>
        </w:rPr>
      </w:pPr>
      <w:r w:rsidRPr="00A85912">
        <w:rPr>
          <w:rFonts w:ascii="Tahoma" w:hAnsi="Tahoma" w:cs="Tahoma"/>
          <w:szCs w:val="20"/>
        </w:rPr>
        <w:t xml:space="preserve"> на оказание услуг по технической поддержке</w:t>
      </w:r>
    </w:p>
    <w:p w:rsidR="001B4F21" w:rsidRPr="00A85912" w:rsidRDefault="001B4F21" w:rsidP="001B4F21">
      <w:pPr>
        <w:tabs>
          <w:tab w:val="left" w:pos="567"/>
        </w:tabs>
        <w:spacing w:after="0" w:line="240" w:lineRule="auto"/>
        <w:jc w:val="right"/>
        <w:rPr>
          <w:rFonts w:ascii="Tahoma" w:hAnsi="Tahoma" w:cs="Tahoma"/>
          <w:b/>
          <w:szCs w:val="20"/>
        </w:rPr>
      </w:pPr>
      <w:r w:rsidRPr="00A85912">
        <w:rPr>
          <w:rFonts w:ascii="Tahoma" w:hAnsi="Tahoma" w:cs="Tahoma"/>
          <w:szCs w:val="20"/>
        </w:rPr>
        <w:t xml:space="preserve"> системы ITSM на платформе Итилиум</w:t>
      </w:r>
      <w:r w:rsidRPr="00A85912" w:rsidDel="00F857A2">
        <w:rPr>
          <w:rFonts w:ascii="Tahoma" w:hAnsi="Tahoma" w:cs="Tahoma"/>
          <w:szCs w:val="20"/>
        </w:rPr>
        <w:t xml:space="preserve"> </w:t>
      </w:r>
    </w:p>
    <w:p w:rsidR="001B4F21" w:rsidRPr="00A85912" w:rsidRDefault="001B4F21" w:rsidP="001B4F21">
      <w:pPr>
        <w:tabs>
          <w:tab w:val="left" w:pos="567"/>
        </w:tabs>
        <w:spacing w:after="0" w:line="240" w:lineRule="auto"/>
        <w:rPr>
          <w:rFonts w:ascii="Tahoma" w:hAnsi="Tahoma" w:cs="Tahoma"/>
          <w:szCs w:val="20"/>
        </w:rPr>
      </w:pPr>
    </w:p>
    <w:p w:rsidR="001B4F21" w:rsidRPr="00A85912" w:rsidRDefault="001B4F21" w:rsidP="001B4F21">
      <w:pPr>
        <w:keepNext/>
        <w:tabs>
          <w:tab w:val="left" w:pos="567"/>
        </w:tabs>
        <w:spacing w:after="0" w:line="240" w:lineRule="auto"/>
        <w:jc w:val="center"/>
        <w:outlineLvl w:val="0"/>
        <w:rPr>
          <w:rFonts w:ascii="Tahoma" w:eastAsiaTheme="majorEastAsia" w:hAnsi="Tahoma" w:cs="Tahoma"/>
          <w:b/>
          <w:bCs/>
          <w:kern w:val="32"/>
          <w:szCs w:val="20"/>
        </w:rPr>
      </w:pPr>
      <w:r w:rsidRPr="00A85912">
        <w:rPr>
          <w:rFonts w:ascii="Tahoma" w:eastAsiaTheme="majorEastAsia" w:hAnsi="Tahoma" w:cs="Tahoma"/>
          <w:b/>
          <w:bCs/>
          <w:kern w:val="32"/>
          <w:szCs w:val="20"/>
        </w:rPr>
        <w:t>Правила предоставления технической поддержки</w:t>
      </w:r>
    </w:p>
    <w:p w:rsidR="001B4F21" w:rsidRPr="00A85912" w:rsidRDefault="001B4F21" w:rsidP="001B4F21">
      <w:pPr>
        <w:keepNext/>
        <w:tabs>
          <w:tab w:val="left" w:pos="567"/>
        </w:tabs>
        <w:spacing w:after="0" w:line="240" w:lineRule="auto"/>
        <w:jc w:val="both"/>
        <w:outlineLvl w:val="0"/>
        <w:rPr>
          <w:rFonts w:ascii="Tahoma" w:eastAsiaTheme="majorEastAsia" w:hAnsi="Tahoma" w:cs="Tahoma"/>
          <w:b/>
          <w:bCs/>
          <w:kern w:val="32"/>
          <w:szCs w:val="20"/>
        </w:rPr>
      </w:pPr>
    </w:p>
    <w:p w:rsidR="001B4F21" w:rsidRPr="00A85912" w:rsidRDefault="001B4F21" w:rsidP="001B4F21">
      <w:pPr>
        <w:numPr>
          <w:ilvl w:val="0"/>
          <w:numId w:val="20"/>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Термины</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Инцидент</w:t>
      </w:r>
      <w:r w:rsidRPr="00A85912">
        <w:rPr>
          <w:rFonts w:ascii="Tahoma" w:hAnsi="Tahoma" w:cs="Tahoma"/>
          <w:szCs w:val="20"/>
        </w:rPr>
        <w:t xml:space="preserve"> – несоответствие фактической работы Системы, предусмотренному в документации, появление окна с сообщением об ошибке, снижение быстродействия или зависание;</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Замечание</w:t>
      </w:r>
      <w:r w:rsidRPr="00A85912">
        <w:rPr>
          <w:rFonts w:ascii="Tahoma" w:hAnsi="Tahoma" w:cs="Tahoma"/>
          <w:szCs w:val="20"/>
        </w:rPr>
        <w:t xml:space="preserve"> – замечание или предложение, поступившее от Пользователя по работе системы, связанное, в том числе, с расширением функциональности системы;</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Запрос на обслуживание</w:t>
      </w:r>
      <w:r w:rsidRPr="00A85912">
        <w:rPr>
          <w:rFonts w:ascii="Tahoma" w:hAnsi="Tahoma" w:cs="Tahoma"/>
          <w:szCs w:val="20"/>
        </w:rPr>
        <w:t xml:space="preserve"> – изменение содержимого системных справочников, распределение ролей, настройка групп пользователей, правил обработки заявок и нарядов и иные задачи, связанные с настройкой содержимого Системы;</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Консультация</w:t>
      </w:r>
      <w:r w:rsidRPr="00A85912">
        <w:rPr>
          <w:rFonts w:ascii="Tahoma" w:hAnsi="Tahoma" w:cs="Tahoma"/>
          <w:szCs w:val="20"/>
        </w:rPr>
        <w:t xml:space="preserve"> (запрос информации) – проведение пояснения Пользователю по работе в Системе, уточнение каких-либо непонятных моментов;</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Приоритет</w:t>
      </w:r>
      <w:r w:rsidRPr="00A85912">
        <w:rPr>
          <w:rFonts w:ascii="Tahoma" w:hAnsi="Tahoma" w:cs="Tahoma"/>
          <w:szCs w:val="20"/>
        </w:rPr>
        <w:t xml:space="preserve"> – совокупная оценка степени влияния инцидента на бизнес-процессы Заказчика. </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 xml:space="preserve">Срок реакции </w:t>
      </w:r>
      <w:r w:rsidRPr="00A85912">
        <w:rPr>
          <w:rFonts w:ascii="Tahoma" w:hAnsi="Tahoma" w:cs="Tahoma"/>
          <w:szCs w:val="20"/>
        </w:rPr>
        <w:t>– это время, в течение которого Исполнитель обязуется приступить к работе над проблемой, обозначенной Заказчиком, способом, предусмотренным в этом соглашении.</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Обращение</w:t>
      </w:r>
      <w:r w:rsidRPr="00A85912">
        <w:rPr>
          <w:rFonts w:ascii="Tahoma" w:hAnsi="Tahoma" w:cs="Tahoma"/>
          <w:szCs w:val="20"/>
        </w:rPr>
        <w:t xml:space="preserve"> – заявка, направленная в систему </w:t>
      </w:r>
      <w:r w:rsidRPr="00A85912">
        <w:rPr>
          <w:rFonts w:ascii="Tahoma" w:hAnsi="Tahoma" w:cs="Tahoma"/>
          <w:szCs w:val="20"/>
          <w:lang w:val="en-US"/>
        </w:rPr>
        <w:t>ITSM</w:t>
      </w:r>
      <w:r w:rsidRPr="00A85912">
        <w:rPr>
          <w:rFonts w:ascii="Tahoma" w:hAnsi="Tahoma" w:cs="Tahoma"/>
          <w:szCs w:val="20"/>
        </w:rPr>
        <w:t xml:space="preserve"> заказчика или направленная иным способом.</w:t>
      </w:r>
    </w:p>
    <w:p w:rsidR="001B4F21" w:rsidRPr="00A85912" w:rsidRDefault="001B4F21" w:rsidP="001B4F21">
      <w:pPr>
        <w:tabs>
          <w:tab w:val="left" w:pos="567"/>
        </w:tabs>
        <w:spacing w:after="0" w:line="240" w:lineRule="auto"/>
        <w:contextualSpacing/>
        <w:jc w:val="both"/>
        <w:rPr>
          <w:rFonts w:ascii="Tahoma" w:hAnsi="Tahoma" w:cs="Tahoma"/>
          <w:szCs w:val="20"/>
        </w:rPr>
      </w:pPr>
      <w:r w:rsidRPr="00A85912">
        <w:rPr>
          <w:rFonts w:ascii="Tahoma" w:hAnsi="Tahoma" w:cs="Tahoma"/>
          <w:b/>
          <w:szCs w:val="20"/>
        </w:rPr>
        <w:t>Обходное решение</w:t>
      </w:r>
      <w:r w:rsidRPr="00A85912">
        <w:rPr>
          <w:rFonts w:ascii="Tahoma" w:hAnsi="Tahoma" w:cs="Tahoma"/>
          <w:szCs w:val="20"/>
        </w:rPr>
        <w:t xml:space="preserve"> – метод, позволяющий избежать инцидента или проблемы с помощью временного решения или иным способом, устраняющим зависимость Потребителя от проблемных аспектов Системы. </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b/>
          <w:szCs w:val="20"/>
        </w:rPr>
        <w:t>Эскалация</w:t>
      </w:r>
      <w:r w:rsidRPr="00A85912">
        <w:rPr>
          <w:rFonts w:ascii="Tahoma" w:hAnsi="Tahoma" w:cs="Tahoma"/>
          <w:szCs w:val="20"/>
        </w:rPr>
        <w:t xml:space="preserve"> – процедура передачи запроса на более высокий уровень поддержки в случае, если его не удалось разрешить на текущем уровне.</w:t>
      </w:r>
    </w:p>
    <w:p w:rsidR="001B4F21" w:rsidRPr="00A85912" w:rsidRDefault="001B4F21" w:rsidP="001B4F21">
      <w:pPr>
        <w:tabs>
          <w:tab w:val="left" w:pos="567"/>
        </w:tabs>
        <w:spacing w:after="0" w:line="240" w:lineRule="auto"/>
        <w:contextualSpacing/>
        <w:jc w:val="both"/>
        <w:outlineLvl w:val="0"/>
        <w:rPr>
          <w:rFonts w:ascii="Tahoma" w:hAnsi="Tahoma" w:cs="Tahoma"/>
          <w:b/>
          <w:szCs w:val="20"/>
        </w:rPr>
      </w:pPr>
      <w:bookmarkStart w:id="14" w:name="_Toc207425754"/>
      <w:bookmarkStart w:id="15" w:name="_Toc207429794"/>
    </w:p>
    <w:p w:rsidR="001B4F21" w:rsidRPr="00A85912" w:rsidRDefault="001B4F21" w:rsidP="001B4F21">
      <w:pPr>
        <w:numPr>
          <w:ilvl w:val="0"/>
          <w:numId w:val="20"/>
        </w:numPr>
        <w:tabs>
          <w:tab w:val="left" w:pos="567"/>
        </w:tabs>
        <w:spacing w:after="0" w:line="240" w:lineRule="auto"/>
        <w:ind w:left="0" w:firstLine="0"/>
        <w:contextualSpacing/>
        <w:jc w:val="both"/>
        <w:outlineLvl w:val="0"/>
        <w:rPr>
          <w:rFonts w:ascii="Tahoma" w:hAnsi="Tahoma" w:cs="Tahoma"/>
          <w:b/>
          <w:szCs w:val="20"/>
        </w:rPr>
      </w:pPr>
      <w:bookmarkStart w:id="16" w:name="_Toc207429797"/>
      <w:bookmarkStart w:id="17" w:name="_Toc207781768"/>
      <w:bookmarkEnd w:id="14"/>
      <w:bookmarkEnd w:id="15"/>
      <w:r w:rsidRPr="00A85912">
        <w:rPr>
          <w:rFonts w:ascii="Tahoma" w:hAnsi="Tahoma" w:cs="Tahoma"/>
          <w:b/>
          <w:szCs w:val="20"/>
        </w:rPr>
        <w:t>Порядок предоставления услуг</w:t>
      </w:r>
      <w:bookmarkEnd w:id="16"/>
      <w:bookmarkEnd w:id="17"/>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Для получения услуг по Договору Заказчик направляет заявки в Систему </w:t>
      </w:r>
      <w:r w:rsidRPr="00A85912">
        <w:rPr>
          <w:rFonts w:ascii="Tahoma" w:hAnsi="Tahoma" w:cs="Tahoma"/>
          <w:szCs w:val="20"/>
          <w:lang w:val="en-US"/>
        </w:rPr>
        <w:t>ITSM</w:t>
      </w:r>
      <w:r w:rsidRPr="00A85912">
        <w:rPr>
          <w:rFonts w:ascii="Tahoma" w:hAnsi="Tahoma" w:cs="Tahoma"/>
          <w:szCs w:val="20"/>
        </w:rPr>
        <w:t xml:space="preserve">. На каждый вопрос Пользователя или на возникающую ошибку в системе оформляется одно Обращение.  </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 xml:space="preserve">В случае невозможности регистрации и/или обработки Обращения в Системе </w:t>
      </w:r>
      <w:r w:rsidRPr="00A85912">
        <w:rPr>
          <w:rFonts w:ascii="Tahoma" w:hAnsi="Tahoma" w:cs="Tahoma"/>
          <w:szCs w:val="20"/>
          <w:lang w:val="en-US"/>
        </w:rPr>
        <w:t>ITSM</w:t>
      </w:r>
      <w:r w:rsidRPr="00A85912">
        <w:rPr>
          <w:rFonts w:ascii="Tahoma" w:hAnsi="Tahoma" w:cs="Tahoma"/>
          <w:szCs w:val="20"/>
        </w:rPr>
        <w:t xml:space="preserve">, Заказчик подает Заявку в Сервис Деск Исполнителя по электронной почте или по телефону. </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Обращение составляется на любое логически обособленное и ясно сформулированное требование Пользователя (специалиста Заказчика) на консультирование, предоставление услуг, поддержку и обслуживание, любое изменение или разрешение возникшей проблемы (ошибки) при работе с Системой.</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Заявка может быть отправлена Пользователем в электронном виде на адрес Системы либо заведена самостоятельно, через интерфейс Системы. Порядок и правила оформления Заявок указываются в Правилах предоставления технической поддержки Системы.</w:t>
      </w:r>
    </w:p>
    <w:p w:rsidR="001B4F21" w:rsidRPr="00A85912" w:rsidRDefault="001B4F21" w:rsidP="001B4F21">
      <w:pPr>
        <w:tabs>
          <w:tab w:val="left" w:pos="567"/>
        </w:tabs>
        <w:spacing w:after="0" w:line="240" w:lineRule="auto"/>
        <w:rPr>
          <w:rFonts w:ascii="Tahoma" w:hAnsi="Tahoma" w:cs="Tahoma"/>
          <w:szCs w:val="20"/>
        </w:rPr>
      </w:pPr>
      <w:r w:rsidRPr="00A85912">
        <w:rPr>
          <w:rFonts w:ascii="Tahoma" w:hAnsi="Tahoma" w:cs="Tahoma"/>
          <w:szCs w:val="20"/>
        </w:rPr>
        <w:t>Приоритет заявки указывается Заказчиком при подаче заявки</w:t>
      </w:r>
    </w:p>
    <w:p w:rsidR="001B4F21" w:rsidRPr="00A85912" w:rsidRDefault="001B4F21" w:rsidP="001B4F21">
      <w:pPr>
        <w:tabs>
          <w:tab w:val="left" w:pos="567"/>
        </w:tabs>
        <w:spacing w:after="0" w:line="240" w:lineRule="auto"/>
        <w:rPr>
          <w:rFonts w:ascii="Tahoma" w:hAnsi="Tahoma" w:cs="Tahoma"/>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647"/>
      </w:tblGrid>
      <w:tr w:rsidR="001B4F21" w:rsidRPr="00A85912" w:rsidTr="000460B2">
        <w:trPr>
          <w:trHeight w:val="413"/>
        </w:trPr>
        <w:tc>
          <w:tcPr>
            <w:tcW w:w="1271" w:type="dxa"/>
            <w:shd w:val="clear" w:color="auto" w:fill="CCCCCC"/>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Приоритет</w:t>
            </w:r>
          </w:p>
        </w:tc>
        <w:tc>
          <w:tcPr>
            <w:tcW w:w="8647" w:type="dxa"/>
            <w:shd w:val="clear" w:color="auto" w:fill="CCCCCC"/>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Описание проблемы и действия Исполнителя по Заявке</w:t>
            </w:r>
          </w:p>
        </w:tc>
      </w:tr>
      <w:tr w:rsidR="001B4F21" w:rsidRPr="00A85912" w:rsidTr="000460B2">
        <w:trPr>
          <w:trHeight w:val="986"/>
        </w:trPr>
        <w:tc>
          <w:tcPr>
            <w:tcW w:w="1271" w:type="dxa"/>
            <w:vAlign w:val="center"/>
          </w:tcPr>
          <w:p w:rsidR="001B4F21" w:rsidRPr="00A85912" w:rsidRDefault="001B4F21" w:rsidP="000460B2">
            <w:pPr>
              <w:tabs>
                <w:tab w:val="left" w:pos="567"/>
              </w:tabs>
              <w:spacing w:after="0" w:line="240" w:lineRule="auto"/>
              <w:ind w:right="-108"/>
              <w:rPr>
                <w:rFonts w:ascii="Tahoma" w:hAnsi="Tahoma" w:cs="Tahoma"/>
                <w:szCs w:val="20"/>
              </w:rPr>
            </w:pPr>
            <w:r w:rsidRPr="00A85912">
              <w:rPr>
                <w:rFonts w:ascii="Tahoma" w:hAnsi="Tahoma" w:cs="Tahoma"/>
                <w:szCs w:val="20"/>
              </w:rPr>
              <w:t>Критичный</w:t>
            </w:r>
          </w:p>
        </w:tc>
        <w:tc>
          <w:tcPr>
            <w:tcW w:w="8647" w:type="dxa"/>
            <w:vAlign w:val="center"/>
          </w:tcPr>
          <w:p w:rsidR="001B4F21" w:rsidRPr="00A85912" w:rsidRDefault="001B4F21" w:rsidP="000460B2">
            <w:pPr>
              <w:tabs>
                <w:tab w:val="left" w:pos="567"/>
              </w:tabs>
              <w:spacing w:after="0" w:line="240" w:lineRule="auto"/>
              <w:jc w:val="both"/>
              <w:rPr>
                <w:rFonts w:ascii="Tahoma" w:hAnsi="Tahoma" w:cs="Tahoma"/>
                <w:szCs w:val="20"/>
              </w:rPr>
            </w:pPr>
            <w:r w:rsidRPr="00A85912">
              <w:rPr>
                <w:rFonts w:ascii="Tahoma" w:hAnsi="Tahoma" w:cs="Tahoma"/>
                <w:szCs w:val="20"/>
              </w:rPr>
              <w:t>Заявка требует немедленной реакции и имеет критичное влияние на работоспособность приложения и выполнение бизнес-процессов. Приложение неработоспособно у пользователя, либо невозможно выполнение бизнес-процессов пользователем ни при каких условиях. Ситуация немедленно доводится до руководства Исполнителя. Проблема начинает решаться немед</w:t>
            </w:r>
            <w:r w:rsidRPr="00A85912">
              <w:rPr>
                <w:rFonts w:ascii="Tahoma" w:hAnsi="Tahoma" w:cs="Tahoma"/>
                <w:szCs w:val="20"/>
              </w:rPr>
              <w:softHyphen/>
              <w:t>ленно всеми возмож</w:t>
            </w:r>
            <w:r w:rsidRPr="00A85912">
              <w:rPr>
                <w:rFonts w:ascii="Tahoma" w:hAnsi="Tahoma" w:cs="Tahoma"/>
                <w:szCs w:val="20"/>
              </w:rPr>
              <w:softHyphen/>
              <w:t>ны</w:t>
            </w:r>
            <w:r w:rsidRPr="00A85912">
              <w:rPr>
                <w:rFonts w:ascii="Tahoma" w:hAnsi="Tahoma" w:cs="Tahoma"/>
                <w:szCs w:val="20"/>
              </w:rPr>
              <w:softHyphen/>
              <w:t>ми способами и ресурсами Исполнителя до ее полного разрешения.</w:t>
            </w:r>
          </w:p>
        </w:tc>
      </w:tr>
      <w:tr w:rsidR="001B4F21" w:rsidRPr="00A85912" w:rsidTr="000460B2">
        <w:trPr>
          <w:trHeight w:val="758"/>
        </w:trPr>
        <w:tc>
          <w:tcPr>
            <w:tcW w:w="1271" w:type="dxa"/>
            <w:vAlign w:val="center"/>
          </w:tcPr>
          <w:p w:rsidR="001B4F21" w:rsidRPr="00A85912" w:rsidRDefault="001B4F21" w:rsidP="000460B2">
            <w:pPr>
              <w:tabs>
                <w:tab w:val="left" w:pos="567"/>
              </w:tabs>
              <w:spacing w:after="0" w:line="240" w:lineRule="auto"/>
              <w:ind w:right="-108"/>
              <w:rPr>
                <w:rFonts w:ascii="Tahoma" w:hAnsi="Tahoma" w:cs="Tahoma"/>
                <w:szCs w:val="20"/>
              </w:rPr>
            </w:pPr>
            <w:r w:rsidRPr="00A85912">
              <w:rPr>
                <w:rFonts w:ascii="Tahoma" w:hAnsi="Tahoma" w:cs="Tahoma"/>
                <w:szCs w:val="20"/>
              </w:rPr>
              <w:t>Высокий</w:t>
            </w:r>
          </w:p>
        </w:tc>
        <w:tc>
          <w:tcPr>
            <w:tcW w:w="8647" w:type="dxa"/>
            <w:vAlign w:val="center"/>
          </w:tcPr>
          <w:p w:rsidR="001B4F21" w:rsidRPr="00A85912" w:rsidRDefault="001B4F21" w:rsidP="000460B2">
            <w:pPr>
              <w:tabs>
                <w:tab w:val="left" w:pos="567"/>
              </w:tabs>
              <w:spacing w:after="0" w:line="240" w:lineRule="auto"/>
              <w:jc w:val="both"/>
              <w:rPr>
                <w:rFonts w:ascii="Tahoma" w:hAnsi="Tahoma" w:cs="Tahoma"/>
                <w:szCs w:val="20"/>
              </w:rPr>
            </w:pPr>
            <w:r w:rsidRPr="00A85912">
              <w:rPr>
                <w:rFonts w:ascii="Tahoma" w:hAnsi="Tahoma" w:cs="Tahoma"/>
                <w:szCs w:val="20"/>
              </w:rPr>
              <w:t>Имеет высокое влияние на работоспособность приложения и выполнение бизнес-процессов. Выполнение бизнес-процессов возможно каким-либо другим путем. Руководство Исполнителя ставится в известность о возникшей проблеме.</w:t>
            </w:r>
          </w:p>
        </w:tc>
      </w:tr>
      <w:tr w:rsidR="001B4F21" w:rsidRPr="00A85912" w:rsidTr="000460B2">
        <w:trPr>
          <w:cantSplit/>
          <w:trHeight w:val="70"/>
        </w:trPr>
        <w:tc>
          <w:tcPr>
            <w:tcW w:w="1271" w:type="dxa"/>
            <w:vAlign w:val="center"/>
          </w:tcPr>
          <w:p w:rsidR="001B4F21" w:rsidRPr="00A85912" w:rsidRDefault="001B4F21" w:rsidP="000460B2">
            <w:pPr>
              <w:tabs>
                <w:tab w:val="left" w:pos="567"/>
              </w:tabs>
              <w:spacing w:after="0" w:line="240" w:lineRule="auto"/>
              <w:ind w:right="-108"/>
              <w:rPr>
                <w:rFonts w:ascii="Tahoma" w:hAnsi="Tahoma" w:cs="Tahoma"/>
                <w:szCs w:val="20"/>
              </w:rPr>
            </w:pPr>
            <w:r w:rsidRPr="00A85912">
              <w:rPr>
                <w:rFonts w:ascii="Tahoma" w:hAnsi="Tahoma" w:cs="Tahoma"/>
                <w:szCs w:val="20"/>
              </w:rPr>
              <w:t>Средний</w:t>
            </w:r>
          </w:p>
        </w:tc>
        <w:tc>
          <w:tcPr>
            <w:tcW w:w="8647" w:type="dxa"/>
            <w:vAlign w:val="center"/>
          </w:tcPr>
          <w:p w:rsidR="001B4F21" w:rsidRPr="00A85912" w:rsidRDefault="001B4F21" w:rsidP="000460B2">
            <w:pPr>
              <w:tabs>
                <w:tab w:val="left" w:pos="567"/>
              </w:tabs>
              <w:spacing w:after="0" w:line="240" w:lineRule="auto"/>
              <w:jc w:val="both"/>
              <w:rPr>
                <w:rFonts w:ascii="Tahoma" w:hAnsi="Tahoma" w:cs="Tahoma"/>
                <w:szCs w:val="20"/>
              </w:rPr>
            </w:pPr>
            <w:r w:rsidRPr="00A85912">
              <w:rPr>
                <w:rFonts w:ascii="Tahoma" w:hAnsi="Tahoma" w:cs="Tahoma"/>
                <w:szCs w:val="20"/>
              </w:rPr>
              <w:t>Не оказывает большого влияния на работоспособность приложения, минимально задействует функциональность основных бизнес-процессов.</w:t>
            </w:r>
          </w:p>
        </w:tc>
      </w:tr>
      <w:tr w:rsidR="001B4F21" w:rsidRPr="00A85912" w:rsidTr="000460B2">
        <w:trPr>
          <w:trHeight w:val="70"/>
        </w:trPr>
        <w:tc>
          <w:tcPr>
            <w:tcW w:w="1271" w:type="dxa"/>
            <w:vAlign w:val="center"/>
          </w:tcPr>
          <w:p w:rsidR="001B4F21" w:rsidRPr="00A85912" w:rsidRDefault="001B4F21" w:rsidP="000460B2">
            <w:pPr>
              <w:tabs>
                <w:tab w:val="left" w:pos="567"/>
              </w:tabs>
              <w:spacing w:after="0" w:line="240" w:lineRule="auto"/>
              <w:ind w:right="-108"/>
              <w:rPr>
                <w:rFonts w:ascii="Tahoma" w:hAnsi="Tahoma" w:cs="Tahoma"/>
                <w:szCs w:val="20"/>
              </w:rPr>
            </w:pPr>
            <w:r w:rsidRPr="00A85912">
              <w:rPr>
                <w:rFonts w:ascii="Tahoma" w:hAnsi="Tahoma" w:cs="Tahoma"/>
                <w:szCs w:val="20"/>
              </w:rPr>
              <w:t>Низкий</w:t>
            </w:r>
          </w:p>
        </w:tc>
        <w:tc>
          <w:tcPr>
            <w:tcW w:w="8647" w:type="dxa"/>
            <w:vAlign w:val="center"/>
          </w:tcPr>
          <w:p w:rsidR="001B4F21" w:rsidRPr="00A85912" w:rsidRDefault="001B4F21" w:rsidP="000460B2">
            <w:pPr>
              <w:tabs>
                <w:tab w:val="left" w:pos="567"/>
              </w:tabs>
              <w:spacing w:after="0" w:line="240" w:lineRule="auto"/>
              <w:jc w:val="both"/>
              <w:rPr>
                <w:rFonts w:ascii="Tahoma" w:hAnsi="Tahoma" w:cs="Tahoma"/>
                <w:szCs w:val="20"/>
              </w:rPr>
            </w:pPr>
            <w:r w:rsidRPr="00A85912">
              <w:rPr>
                <w:rFonts w:ascii="Tahoma" w:hAnsi="Tahoma" w:cs="Tahoma"/>
                <w:szCs w:val="20"/>
              </w:rPr>
              <w:t>Имеет минимальное влияние на работоспособность приложения, не задействует работоспособность основных бизнес-процессов.</w:t>
            </w:r>
          </w:p>
        </w:tc>
      </w:tr>
    </w:tbl>
    <w:p w:rsidR="001B4F21" w:rsidRPr="00A85912" w:rsidRDefault="001B4F21" w:rsidP="001B4F21">
      <w:pPr>
        <w:tabs>
          <w:tab w:val="left" w:pos="567"/>
        </w:tabs>
        <w:spacing w:after="0" w:line="240" w:lineRule="auto"/>
        <w:rPr>
          <w:rFonts w:ascii="Tahoma" w:hAnsi="Tahoma" w:cs="Tahoma"/>
          <w:szCs w:val="20"/>
        </w:rPr>
      </w:pPr>
    </w:p>
    <w:p w:rsidR="001B4F21" w:rsidRPr="00A85912" w:rsidRDefault="001B4F21" w:rsidP="001B4F21">
      <w:pPr>
        <w:numPr>
          <w:ilvl w:val="0"/>
          <w:numId w:val="20"/>
        </w:numPr>
        <w:tabs>
          <w:tab w:val="left" w:pos="567"/>
        </w:tabs>
        <w:spacing w:after="0" w:line="240" w:lineRule="auto"/>
        <w:ind w:left="0" w:firstLine="0"/>
        <w:contextualSpacing/>
        <w:jc w:val="both"/>
        <w:outlineLvl w:val="0"/>
        <w:rPr>
          <w:rFonts w:ascii="Tahoma" w:hAnsi="Tahoma" w:cs="Tahoma"/>
          <w:b/>
          <w:szCs w:val="20"/>
        </w:rPr>
      </w:pPr>
      <w:bookmarkStart w:id="18" w:name="_Toc207429798"/>
      <w:bookmarkStart w:id="19" w:name="_Toc207781769"/>
      <w:r w:rsidRPr="00A85912">
        <w:rPr>
          <w:rFonts w:ascii="Tahoma" w:hAnsi="Tahoma" w:cs="Tahoma"/>
          <w:b/>
          <w:szCs w:val="20"/>
        </w:rPr>
        <w:t>Время предоставления услуг</w:t>
      </w:r>
      <w:bookmarkEnd w:id="18"/>
      <w:bookmarkEnd w:id="19"/>
      <w:r w:rsidRPr="00A85912">
        <w:rPr>
          <w:rFonts w:ascii="Tahoma" w:hAnsi="Tahoma" w:cs="Tahoma"/>
          <w:b/>
          <w:szCs w:val="20"/>
        </w:rPr>
        <w:t xml:space="preserve"> при штатной работе Системы</w:t>
      </w:r>
    </w:p>
    <w:p w:rsidR="001B4F21" w:rsidRPr="00A85912" w:rsidRDefault="001B4F21" w:rsidP="001B4F21">
      <w:pPr>
        <w:numPr>
          <w:ilvl w:val="0"/>
          <w:numId w:val="2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По рабочим дням (понедельник – пятница) с 07:00 до 16:00 часов (время московское), или по отдельному соглашению.</w:t>
      </w:r>
    </w:p>
    <w:p w:rsidR="001B4F21" w:rsidRPr="00A85912" w:rsidRDefault="001B4F21" w:rsidP="001B4F21">
      <w:pPr>
        <w:numPr>
          <w:ilvl w:val="0"/>
          <w:numId w:val="23"/>
        </w:numPr>
        <w:tabs>
          <w:tab w:val="left" w:pos="567"/>
        </w:tabs>
        <w:spacing w:after="0" w:line="240" w:lineRule="auto"/>
        <w:ind w:left="0" w:firstLine="0"/>
        <w:contextualSpacing/>
        <w:jc w:val="both"/>
        <w:rPr>
          <w:rFonts w:ascii="Tahoma" w:hAnsi="Tahoma" w:cs="Tahoma"/>
          <w:szCs w:val="20"/>
        </w:rPr>
      </w:pPr>
      <w:r w:rsidRPr="00A85912">
        <w:rPr>
          <w:rFonts w:ascii="Tahoma" w:hAnsi="Tahoma" w:cs="Tahoma"/>
          <w:szCs w:val="20"/>
        </w:rPr>
        <w:t>В праздничные, выходные дни по отдельному соглашению.</w:t>
      </w:r>
    </w:p>
    <w:p w:rsidR="001B4F21" w:rsidRPr="00A85912" w:rsidRDefault="001B4F21" w:rsidP="001B4F21">
      <w:pPr>
        <w:tabs>
          <w:tab w:val="left" w:pos="567"/>
        </w:tabs>
        <w:spacing w:after="0" w:line="240" w:lineRule="auto"/>
        <w:contextualSpacing/>
        <w:jc w:val="both"/>
        <w:outlineLvl w:val="0"/>
        <w:rPr>
          <w:rFonts w:ascii="Tahoma" w:hAnsi="Tahoma" w:cs="Tahoma"/>
          <w:b/>
          <w:szCs w:val="20"/>
        </w:rPr>
      </w:pPr>
    </w:p>
    <w:p w:rsidR="001B4F21" w:rsidRPr="00A85912" w:rsidRDefault="001B4F21" w:rsidP="001B4F21">
      <w:pPr>
        <w:numPr>
          <w:ilvl w:val="0"/>
          <w:numId w:val="20"/>
        </w:numPr>
        <w:tabs>
          <w:tab w:val="left" w:pos="567"/>
        </w:tabs>
        <w:spacing w:after="0" w:line="240" w:lineRule="auto"/>
        <w:ind w:left="0" w:firstLine="0"/>
        <w:contextualSpacing/>
        <w:jc w:val="both"/>
        <w:outlineLvl w:val="0"/>
        <w:rPr>
          <w:rFonts w:ascii="Tahoma" w:hAnsi="Tahoma" w:cs="Tahoma"/>
          <w:b/>
          <w:szCs w:val="20"/>
        </w:rPr>
      </w:pPr>
      <w:bookmarkStart w:id="20" w:name="_Toc207429799"/>
      <w:bookmarkStart w:id="21" w:name="_Toc207781770"/>
      <w:r w:rsidRPr="00A85912">
        <w:rPr>
          <w:rFonts w:ascii="Tahoma" w:hAnsi="Tahoma" w:cs="Tahoma"/>
          <w:b/>
          <w:szCs w:val="20"/>
        </w:rPr>
        <w:t>Доступность, оперативность сервиса</w:t>
      </w:r>
      <w:bookmarkEnd w:id="20"/>
      <w:bookmarkEnd w:id="21"/>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lastRenderedPageBreak/>
        <w:t>Исполнитель в рамках предоставления услуг по Договору будет прилагать все усилия для разрешения возникающих у Заказчика проблем в пределах, установленных в данном разделе норм с учетом времени предоставления услуг согласно п. 3.</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Порядок обработки Заявок определяется их приоритетностью. Исполнитель рассматривает Заявки по мере их поступления. В случае если в момент поступления Заявки Исполнителем оказываются услуги над другой Заявкой с таким же приоритетом, то новая Заявка ставится в очередь. При необходимости Исполнитель сообщает Заказчику ориентировочный срок рассмотрения Заявки.</w:t>
      </w:r>
    </w:p>
    <w:p w:rsidR="001B4F21" w:rsidRPr="00A85912" w:rsidRDefault="001B4F21" w:rsidP="001B4F21">
      <w:pPr>
        <w:tabs>
          <w:tab w:val="left" w:pos="567"/>
        </w:tabs>
        <w:spacing w:after="0" w:line="240" w:lineRule="auto"/>
        <w:rPr>
          <w:rFonts w:ascii="Tahoma" w:hAnsi="Tahoma" w:cs="Tahoma"/>
          <w:szCs w:val="20"/>
        </w:rPr>
      </w:pPr>
    </w:p>
    <w:p w:rsidR="001B4F21" w:rsidRPr="00A85912" w:rsidRDefault="001B4F21" w:rsidP="001B4F21">
      <w:pPr>
        <w:tabs>
          <w:tab w:val="left" w:pos="567"/>
        </w:tabs>
        <w:spacing w:after="0" w:line="240" w:lineRule="auto"/>
        <w:rPr>
          <w:rFonts w:ascii="Tahoma" w:hAnsi="Tahoma" w:cs="Tahoma"/>
          <w:b/>
          <w:szCs w:val="20"/>
          <w:highlight w:val="yellow"/>
        </w:rPr>
      </w:pPr>
      <w:r w:rsidRPr="00A85912">
        <w:rPr>
          <w:rFonts w:ascii="Tahoma" w:hAnsi="Tahoma" w:cs="Tahoma"/>
          <w:b/>
          <w:szCs w:val="20"/>
        </w:rPr>
        <w:t>4.1 Состав услуг, оказываемых Исполнителем в рамках взаимодействия через систему          1С Итилиум</w:t>
      </w:r>
      <w:r w:rsidRPr="00A85912" w:rsidDel="006132CC">
        <w:rPr>
          <w:rFonts w:ascii="Tahoma" w:hAnsi="Tahoma" w:cs="Tahoma"/>
          <w:b/>
          <w:szCs w:val="20"/>
          <w:highlight w:val="yellow"/>
        </w:rPr>
        <w:t xml:space="preserve"> </w:t>
      </w:r>
    </w:p>
    <w:p w:rsidR="001B4F21" w:rsidRPr="00A85912" w:rsidRDefault="001B4F21" w:rsidP="001B4F21">
      <w:pPr>
        <w:tabs>
          <w:tab w:val="left" w:pos="567"/>
        </w:tabs>
        <w:spacing w:after="0" w:line="240" w:lineRule="auto"/>
        <w:rPr>
          <w:rFonts w:ascii="Tahoma" w:hAnsi="Tahoma" w:cs="Tahoma"/>
          <w:b/>
          <w:szCs w:val="20"/>
          <w:highlight w:val="yellow"/>
        </w:rPr>
      </w:pPr>
    </w:p>
    <w:tbl>
      <w:tblPr>
        <w:tblW w:w="10349" w:type="dxa"/>
        <w:tblInd w:w="-289"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Look w:val="04A0" w:firstRow="1" w:lastRow="0" w:firstColumn="1" w:lastColumn="0" w:noHBand="0" w:noVBand="1"/>
      </w:tblPr>
      <w:tblGrid>
        <w:gridCol w:w="2978"/>
        <w:gridCol w:w="140"/>
        <w:gridCol w:w="1702"/>
        <w:gridCol w:w="1843"/>
        <w:gridCol w:w="1843"/>
        <w:gridCol w:w="1843"/>
      </w:tblGrid>
      <w:tr w:rsidR="001B4F21" w:rsidRPr="00A85912" w:rsidTr="000460B2">
        <w:trPr>
          <w:trHeight w:val="611"/>
        </w:trPr>
        <w:tc>
          <w:tcPr>
            <w:tcW w:w="2978" w:type="dxa"/>
            <w:tcBorders>
              <w:top w:val="single" w:sz="4" w:space="0" w:color="A5A5A5"/>
              <w:left w:val="single" w:sz="4" w:space="0" w:color="A5A5A5"/>
              <w:bottom w:val="single" w:sz="4" w:space="0" w:color="A5A5A5"/>
              <w:right w:val="nil"/>
            </w:tcBorders>
            <w:shd w:val="clear" w:color="auto" w:fill="A5A5A5"/>
            <w:noWrap/>
            <w:vAlign w:val="center"/>
            <w:hideMark/>
          </w:tcPr>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Поддержка бизнес-приложений (2-3 Линия)</w:t>
            </w:r>
          </w:p>
        </w:tc>
        <w:tc>
          <w:tcPr>
            <w:tcW w:w="1842" w:type="dxa"/>
            <w:gridSpan w:val="2"/>
            <w:tcBorders>
              <w:top w:val="single" w:sz="4" w:space="0" w:color="A5A5A5"/>
              <w:left w:val="nil"/>
              <w:bottom w:val="single" w:sz="4" w:space="0" w:color="A5A5A5"/>
              <w:right w:val="nil"/>
            </w:tcBorders>
            <w:shd w:val="clear" w:color="auto" w:fill="A5A5A5"/>
            <w:vAlign w:val="center"/>
            <w:hideMark/>
          </w:tcPr>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1 Приоритет – Критический</w:t>
            </w:r>
          </w:p>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(рабочий час)</w:t>
            </w:r>
          </w:p>
        </w:tc>
        <w:tc>
          <w:tcPr>
            <w:tcW w:w="1843" w:type="dxa"/>
            <w:tcBorders>
              <w:top w:val="single" w:sz="4" w:space="0" w:color="A5A5A5"/>
              <w:left w:val="nil"/>
              <w:bottom w:val="single" w:sz="4" w:space="0" w:color="A5A5A5"/>
              <w:right w:val="nil"/>
            </w:tcBorders>
            <w:shd w:val="clear" w:color="auto" w:fill="A5A5A5"/>
            <w:vAlign w:val="center"/>
            <w:hideMark/>
          </w:tcPr>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2 Приоритет – Высокий</w:t>
            </w:r>
          </w:p>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(рабочий час)</w:t>
            </w:r>
          </w:p>
        </w:tc>
        <w:tc>
          <w:tcPr>
            <w:tcW w:w="1843" w:type="dxa"/>
            <w:tcBorders>
              <w:top w:val="single" w:sz="4" w:space="0" w:color="A5A5A5"/>
              <w:left w:val="nil"/>
              <w:bottom w:val="single" w:sz="4" w:space="0" w:color="A5A5A5"/>
              <w:right w:val="nil"/>
            </w:tcBorders>
            <w:shd w:val="clear" w:color="auto" w:fill="A5A5A5"/>
            <w:vAlign w:val="center"/>
            <w:hideMark/>
          </w:tcPr>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3 Приоритет – Средний</w:t>
            </w:r>
          </w:p>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(рабочий час)</w:t>
            </w:r>
          </w:p>
        </w:tc>
        <w:tc>
          <w:tcPr>
            <w:tcW w:w="1843" w:type="dxa"/>
            <w:tcBorders>
              <w:top w:val="single" w:sz="4" w:space="0" w:color="A5A5A5"/>
              <w:left w:val="nil"/>
              <w:bottom w:val="single" w:sz="4" w:space="0" w:color="A5A5A5"/>
              <w:right w:val="single" w:sz="4" w:space="0" w:color="A5A5A5"/>
            </w:tcBorders>
            <w:shd w:val="clear" w:color="auto" w:fill="A5A5A5"/>
            <w:vAlign w:val="center"/>
            <w:hideMark/>
          </w:tcPr>
          <w:p w:rsidR="001B4F21" w:rsidRPr="00A85912" w:rsidRDefault="001B4F21" w:rsidP="000460B2">
            <w:pPr>
              <w:tabs>
                <w:tab w:val="left" w:pos="567"/>
              </w:tabs>
              <w:spacing w:after="0" w:line="240" w:lineRule="auto"/>
              <w:jc w:val="center"/>
              <w:rPr>
                <w:rFonts w:ascii="Tahoma" w:hAnsi="Tahoma" w:cs="Tahoma"/>
                <w:b/>
                <w:bCs/>
                <w:color w:val="000000"/>
                <w:szCs w:val="20"/>
              </w:rPr>
            </w:pPr>
            <w:r w:rsidRPr="00A85912">
              <w:rPr>
                <w:rFonts w:ascii="Tahoma" w:hAnsi="Tahoma" w:cs="Tahoma"/>
                <w:b/>
                <w:bCs/>
                <w:color w:val="000000"/>
                <w:szCs w:val="20"/>
              </w:rPr>
              <w:t>4 Приоритет – Низкий (рабочий час)</w:t>
            </w:r>
          </w:p>
        </w:tc>
      </w:tr>
      <w:tr w:rsidR="001B4F21" w:rsidRPr="00A85912" w:rsidTr="000460B2">
        <w:trPr>
          <w:trHeight w:val="300"/>
        </w:trPr>
        <w:tc>
          <w:tcPr>
            <w:tcW w:w="3118" w:type="dxa"/>
            <w:gridSpan w:val="2"/>
            <w:shd w:val="clear" w:color="auto" w:fill="EDEDED"/>
            <w:noWrap/>
            <w:hideMark/>
          </w:tcPr>
          <w:p w:rsidR="001B4F21" w:rsidRPr="00A85912" w:rsidRDefault="001B4F21" w:rsidP="000460B2">
            <w:pPr>
              <w:tabs>
                <w:tab w:val="left" w:pos="567"/>
              </w:tabs>
              <w:spacing w:after="0" w:line="240" w:lineRule="auto"/>
              <w:rPr>
                <w:rFonts w:ascii="Tahoma" w:hAnsi="Tahoma" w:cs="Tahoma"/>
                <w:color w:val="000000"/>
                <w:szCs w:val="20"/>
              </w:rPr>
            </w:pPr>
            <w:r w:rsidRPr="00A85912">
              <w:rPr>
                <w:rFonts w:ascii="Tahoma" w:hAnsi="Tahoma" w:cs="Tahoma"/>
                <w:color w:val="000000"/>
                <w:szCs w:val="20"/>
              </w:rPr>
              <w:t>Консультирование</w:t>
            </w:r>
          </w:p>
        </w:tc>
        <w:tc>
          <w:tcPr>
            <w:tcW w:w="1702"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w:t>
            </w:r>
          </w:p>
        </w:tc>
        <w:tc>
          <w:tcPr>
            <w:tcW w:w="1843" w:type="dxa"/>
            <w:shd w:val="clear" w:color="auto" w:fill="EDEDED"/>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8</w:t>
            </w:r>
          </w:p>
        </w:tc>
        <w:tc>
          <w:tcPr>
            <w:tcW w:w="1843" w:type="dxa"/>
            <w:shd w:val="clear" w:color="auto" w:fill="EDEDED"/>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16</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24</w:t>
            </w:r>
          </w:p>
        </w:tc>
      </w:tr>
      <w:tr w:rsidR="001B4F21" w:rsidRPr="00A85912" w:rsidTr="000460B2">
        <w:trPr>
          <w:trHeight w:val="300"/>
        </w:trPr>
        <w:tc>
          <w:tcPr>
            <w:tcW w:w="3118" w:type="dxa"/>
            <w:gridSpan w:val="2"/>
            <w:noWrap/>
            <w:hideMark/>
          </w:tcPr>
          <w:p w:rsidR="001B4F21" w:rsidRPr="00A85912" w:rsidRDefault="001B4F21" w:rsidP="000460B2">
            <w:pPr>
              <w:tabs>
                <w:tab w:val="left" w:pos="567"/>
              </w:tabs>
              <w:spacing w:after="0" w:line="240" w:lineRule="auto"/>
              <w:rPr>
                <w:rFonts w:ascii="Tahoma" w:hAnsi="Tahoma" w:cs="Tahoma"/>
                <w:color w:val="000000"/>
                <w:szCs w:val="20"/>
              </w:rPr>
            </w:pPr>
            <w:r w:rsidRPr="00A85912">
              <w:rPr>
                <w:rFonts w:ascii="Tahoma" w:hAnsi="Tahoma" w:cs="Tahoma"/>
                <w:color w:val="000000"/>
                <w:szCs w:val="20"/>
              </w:rPr>
              <w:t>Предоставление/изменение прав доступа</w:t>
            </w:r>
          </w:p>
        </w:tc>
        <w:tc>
          <w:tcPr>
            <w:tcW w:w="1702" w:type="dxa"/>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w:t>
            </w:r>
          </w:p>
        </w:tc>
        <w:tc>
          <w:tcPr>
            <w:tcW w:w="1843" w:type="dxa"/>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8</w:t>
            </w:r>
          </w:p>
        </w:tc>
        <w:tc>
          <w:tcPr>
            <w:tcW w:w="1843" w:type="dxa"/>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16</w:t>
            </w:r>
          </w:p>
        </w:tc>
        <w:tc>
          <w:tcPr>
            <w:tcW w:w="1843" w:type="dxa"/>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24</w:t>
            </w:r>
          </w:p>
        </w:tc>
      </w:tr>
      <w:tr w:rsidR="001B4F21" w:rsidRPr="00A85912" w:rsidTr="000460B2">
        <w:trPr>
          <w:trHeight w:val="300"/>
        </w:trPr>
        <w:tc>
          <w:tcPr>
            <w:tcW w:w="3118" w:type="dxa"/>
            <w:gridSpan w:val="2"/>
            <w:noWrap/>
          </w:tcPr>
          <w:p w:rsidR="001B4F21" w:rsidRPr="00A85912" w:rsidRDefault="001B4F21" w:rsidP="000460B2">
            <w:pPr>
              <w:tabs>
                <w:tab w:val="left" w:pos="567"/>
              </w:tabs>
              <w:spacing w:after="0" w:line="240" w:lineRule="auto"/>
              <w:rPr>
                <w:rFonts w:ascii="Tahoma" w:hAnsi="Tahoma" w:cs="Tahoma"/>
                <w:color w:val="000000"/>
                <w:szCs w:val="20"/>
              </w:rPr>
            </w:pPr>
            <w:r w:rsidRPr="00A85912">
              <w:rPr>
                <w:rFonts w:ascii="Tahoma" w:hAnsi="Tahoma" w:cs="Tahoma"/>
                <w:color w:val="000000"/>
                <w:szCs w:val="20"/>
              </w:rPr>
              <w:t>Устранение некорректных действий пользователей</w:t>
            </w:r>
          </w:p>
        </w:tc>
        <w:tc>
          <w:tcPr>
            <w:tcW w:w="1702" w:type="dxa"/>
            <w:noWrap/>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4</w:t>
            </w:r>
          </w:p>
        </w:tc>
        <w:tc>
          <w:tcPr>
            <w:tcW w:w="1843" w:type="dxa"/>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8</w:t>
            </w:r>
          </w:p>
        </w:tc>
        <w:tc>
          <w:tcPr>
            <w:tcW w:w="1843" w:type="dxa"/>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12</w:t>
            </w:r>
          </w:p>
        </w:tc>
        <w:tc>
          <w:tcPr>
            <w:tcW w:w="1843" w:type="dxa"/>
            <w:noWrap/>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16</w:t>
            </w:r>
          </w:p>
        </w:tc>
      </w:tr>
      <w:tr w:rsidR="001B4F21" w:rsidRPr="00A85912" w:rsidTr="000460B2">
        <w:trPr>
          <w:trHeight w:val="300"/>
        </w:trPr>
        <w:tc>
          <w:tcPr>
            <w:tcW w:w="3118" w:type="dxa"/>
            <w:gridSpan w:val="2"/>
            <w:shd w:val="clear" w:color="auto" w:fill="EDEDED"/>
            <w:noWrap/>
            <w:hideMark/>
          </w:tcPr>
          <w:p w:rsidR="001B4F21" w:rsidRPr="00A85912" w:rsidRDefault="001B4F21" w:rsidP="000460B2">
            <w:pPr>
              <w:tabs>
                <w:tab w:val="left" w:pos="567"/>
              </w:tabs>
              <w:spacing w:after="0" w:line="240" w:lineRule="auto"/>
              <w:rPr>
                <w:rFonts w:ascii="Tahoma" w:hAnsi="Tahoma" w:cs="Tahoma"/>
                <w:color w:val="000000"/>
                <w:szCs w:val="20"/>
              </w:rPr>
            </w:pPr>
            <w:r w:rsidRPr="00A85912">
              <w:rPr>
                <w:rFonts w:ascii="Tahoma" w:hAnsi="Tahoma" w:cs="Tahoma"/>
                <w:color w:val="000000"/>
                <w:szCs w:val="20"/>
              </w:rPr>
              <w:t>Решение проблем/устранение сбоя (Решение Инцидента)</w:t>
            </w:r>
          </w:p>
        </w:tc>
        <w:tc>
          <w:tcPr>
            <w:tcW w:w="1702"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4</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8</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12</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16</w:t>
            </w:r>
          </w:p>
        </w:tc>
      </w:tr>
      <w:tr w:rsidR="001B4F21" w:rsidRPr="00A85912" w:rsidTr="000460B2">
        <w:trPr>
          <w:trHeight w:val="300"/>
        </w:trPr>
        <w:tc>
          <w:tcPr>
            <w:tcW w:w="3118" w:type="dxa"/>
            <w:gridSpan w:val="2"/>
            <w:shd w:val="clear" w:color="auto" w:fill="EDEDED"/>
            <w:noWrap/>
            <w:hideMark/>
          </w:tcPr>
          <w:p w:rsidR="001B4F21" w:rsidRPr="00A85912" w:rsidRDefault="001B4F21" w:rsidP="000460B2">
            <w:pPr>
              <w:tabs>
                <w:tab w:val="left" w:pos="567"/>
              </w:tabs>
              <w:spacing w:after="0" w:line="240" w:lineRule="auto"/>
              <w:rPr>
                <w:rFonts w:ascii="Tahoma" w:hAnsi="Tahoma" w:cs="Tahoma"/>
                <w:color w:val="000000"/>
                <w:szCs w:val="20"/>
              </w:rPr>
            </w:pPr>
            <w:r w:rsidRPr="00A85912">
              <w:rPr>
                <w:rFonts w:ascii="Tahoma" w:hAnsi="Tahoma" w:cs="Tahoma"/>
                <w:color w:val="000000"/>
                <w:szCs w:val="20"/>
              </w:rPr>
              <w:t>Изменение данных/массовое изменение данных</w:t>
            </w:r>
          </w:p>
        </w:tc>
        <w:tc>
          <w:tcPr>
            <w:tcW w:w="1702"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4</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16</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32</w:t>
            </w:r>
          </w:p>
        </w:tc>
        <w:tc>
          <w:tcPr>
            <w:tcW w:w="1843" w:type="dxa"/>
            <w:shd w:val="clear" w:color="auto" w:fill="EDEDED"/>
            <w:noWrap/>
            <w:hideMark/>
          </w:tcPr>
          <w:p w:rsidR="001B4F21" w:rsidRPr="00A85912" w:rsidRDefault="001B4F21" w:rsidP="000460B2">
            <w:pPr>
              <w:tabs>
                <w:tab w:val="left" w:pos="567"/>
              </w:tabs>
              <w:spacing w:after="0" w:line="240" w:lineRule="auto"/>
              <w:jc w:val="center"/>
              <w:rPr>
                <w:rFonts w:ascii="Tahoma" w:hAnsi="Tahoma" w:cs="Tahoma"/>
                <w:color w:val="000000" w:themeColor="text1"/>
                <w:szCs w:val="20"/>
              </w:rPr>
            </w:pPr>
            <w:r w:rsidRPr="00A85912">
              <w:rPr>
                <w:rFonts w:ascii="Tahoma" w:hAnsi="Tahoma" w:cs="Tahoma"/>
                <w:color w:val="000000" w:themeColor="text1"/>
                <w:szCs w:val="20"/>
              </w:rPr>
              <w:t>80</w:t>
            </w:r>
          </w:p>
        </w:tc>
      </w:tr>
    </w:tbl>
    <w:p w:rsidR="001B4F21" w:rsidRPr="00A85912" w:rsidRDefault="001B4F21" w:rsidP="001B4F21">
      <w:pPr>
        <w:tabs>
          <w:tab w:val="left" w:pos="567"/>
        </w:tabs>
        <w:spacing w:after="0" w:line="240" w:lineRule="auto"/>
        <w:contextualSpacing/>
        <w:jc w:val="both"/>
        <w:outlineLvl w:val="0"/>
        <w:rPr>
          <w:rFonts w:ascii="Tahoma" w:hAnsi="Tahoma" w:cs="Tahoma"/>
          <w:b/>
          <w:szCs w:val="20"/>
        </w:rPr>
      </w:pPr>
      <w:bookmarkStart w:id="22" w:name="_Toc207429801"/>
      <w:bookmarkStart w:id="23" w:name="_Toc207781772"/>
    </w:p>
    <w:p w:rsidR="001B4F21" w:rsidRPr="00A85912" w:rsidRDefault="001B4F21" w:rsidP="001B4F21">
      <w:pPr>
        <w:numPr>
          <w:ilvl w:val="0"/>
          <w:numId w:val="20"/>
        </w:numPr>
        <w:tabs>
          <w:tab w:val="left" w:pos="567"/>
        </w:tabs>
        <w:spacing w:after="0" w:line="240" w:lineRule="auto"/>
        <w:ind w:left="0" w:firstLine="0"/>
        <w:contextualSpacing/>
        <w:jc w:val="both"/>
        <w:outlineLvl w:val="0"/>
        <w:rPr>
          <w:rFonts w:ascii="Tahoma" w:hAnsi="Tahoma" w:cs="Tahoma"/>
          <w:b/>
          <w:szCs w:val="20"/>
        </w:rPr>
      </w:pPr>
      <w:r w:rsidRPr="00A85912">
        <w:rPr>
          <w:rFonts w:ascii="Tahoma" w:hAnsi="Tahoma" w:cs="Tahoma"/>
          <w:b/>
          <w:szCs w:val="20"/>
        </w:rPr>
        <w:t>Управление нештатными ситуациями</w:t>
      </w:r>
      <w:bookmarkEnd w:id="22"/>
      <w:bookmarkEnd w:id="23"/>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В случае если Исполнитель предвидит невозможность исполнения обязательств в соответствии с принятым уровнем сервиса или в полном объеме, Исполнитель должен немедленно уведомить ответственного представителя Заказчика и при необходимости разработать совместный план действий по разрешению нештатной ситуации.</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Исполнитель должен вести реестр нештатных ситуаций, содержащий основные риски по всем типам услуг, и там, где возможно, механизмы их предотвращения. Исполнитель должен периодически пересматривать реестр и принимать разумные меры для снижения последствий нештатных ситуаций.</w:t>
      </w:r>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При возникновении нештатной ситуации исполнитель должен реагировать на заявку Заказчика в соответствии с Критичным приоритетом, независимо от Пункта 3 настоящего Приложения и отразить Фактические трудозатраты за Отчетный период в Акте оказанных Услуг.</w:t>
      </w:r>
    </w:p>
    <w:p w:rsidR="001B4F21" w:rsidRPr="00A85912" w:rsidRDefault="001B4F21" w:rsidP="001B4F21">
      <w:pPr>
        <w:tabs>
          <w:tab w:val="left" w:pos="567"/>
        </w:tabs>
        <w:spacing w:after="0" w:line="240" w:lineRule="auto"/>
        <w:rPr>
          <w:rFonts w:ascii="Tahoma" w:hAnsi="Tahoma" w:cs="Tahoma"/>
          <w:szCs w:val="20"/>
        </w:rPr>
      </w:pPr>
    </w:p>
    <w:p w:rsidR="001B4F21" w:rsidRPr="00A85912" w:rsidRDefault="001B4F21" w:rsidP="001B4F21">
      <w:pPr>
        <w:numPr>
          <w:ilvl w:val="0"/>
          <w:numId w:val="20"/>
        </w:numPr>
        <w:tabs>
          <w:tab w:val="left" w:pos="567"/>
        </w:tabs>
        <w:spacing w:after="0" w:line="240" w:lineRule="auto"/>
        <w:ind w:left="0" w:firstLine="0"/>
        <w:contextualSpacing/>
        <w:jc w:val="both"/>
        <w:outlineLvl w:val="0"/>
        <w:rPr>
          <w:rFonts w:ascii="Tahoma" w:hAnsi="Tahoma" w:cs="Tahoma"/>
          <w:b/>
          <w:szCs w:val="20"/>
        </w:rPr>
      </w:pPr>
      <w:bookmarkStart w:id="24" w:name="_Toc207425757"/>
      <w:bookmarkStart w:id="25" w:name="_Toc207429805"/>
      <w:r w:rsidRPr="00A85912">
        <w:rPr>
          <w:rFonts w:ascii="Tahoma" w:hAnsi="Tahoma" w:cs="Tahoma"/>
          <w:b/>
          <w:szCs w:val="20"/>
        </w:rPr>
        <w:t>Регулярная отчётность</w:t>
      </w:r>
      <w:bookmarkEnd w:id="24"/>
      <w:bookmarkEnd w:id="25"/>
    </w:p>
    <w:p w:rsidR="001B4F21" w:rsidRPr="00A85912" w:rsidRDefault="001B4F21" w:rsidP="001B4F21">
      <w:pPr>
        <w:tabs>
          <w:tab w:val="left" w:pos="567"/>
        </w:tabs>
        <w:spacing w:after="0" w:line="240" w:lineRule="auto"/>
        <w:jc w:val="both"/>
        <w:rPr>
          <w:rFonts w:ascii="Tahoma" w:hAnsi="Tahoma" w:cs="Tahoma"/>
          <w:szCs w:val="20"/>
        </w:rPr>
      </w:pPr>
      <w:r w:rsidRPr="00A85912">
        <w:rPr>
          <w:rFonts w:ascii="Tahoma" w:hAnsi="Tahoma" w:cs="Tahoma"/>
          <w:szCs w:val="20"/>
        </w:rPr>
        <w:t>Ежемесячно Исполнитель обязан предоставлять Заказчику следующую информацию о ходе оказания услуг:</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5538"/>
        <w:gridCol w:w="1843"/>
        <w:gridCol w:w="1984"/>
      </w:tblGrid>
      <w:tr w:rsidR="001B4F21" w:rsidRPr="00A85912" w:rsidTr="000460B2">
        <w:trPr>
          <w:tblHeader/>
        </w:trPr>
        <w:tc>
          <w:tcPr>
            <w:tcW w:w="445" w:type="dxa"/>
            <w:shd w:val="clear" w:color="auto" w:fill="CCCCCC"/>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w:t>
            </w:r>
          </w:p>
        </w:tc>
        <w:tc>
          <w:tcPr>
            <w:tcW w:w="5538" w:type="dxa"/>
            <w:shd w:val="clear" w:color="auto" w:fill="CCCCCC"/>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Документ</w:t>
            </w:r>
          </w:p>
        </w:tc>
        <w:tc>
          <w:tcPr>
            <w:tcW w:w="1843" w:type="dxa"/>
            <w:shd w:val="clear" w:color="auto" w:fill="CCCCCC"/>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Порядок предоставления</w:t>
            </w:r>
          </w:p>
        </w:tc>
        <w:tc>
          <w:tcPr>
            <w:tcW w:w="1984" w:type="dxa"/>
            <w:shd w:val="clear" w:color="auto" w:fill="CCCCCC"/>
            <w:vAlign w:val="center"/>
          </w:tcPr>
          <w:p w:rsidR="001B4F21" w:rsidRPr="00A85912" w:rsidRDefault="001B4F21" w:rsidP="000460B2">
            <w:pPr>
              <w:tabs>
                <w:tab w:val="left" w:pos="567"/>
              </w:tabs>
              <w:spacing w:after="0" w:line="240" w:lineRule="auto"/>
              <w:jc w:val="center"/>
              <w:rPr>
                <w:rFonts w:ascii="Tahoma" w:hAnsi="Tahoma" w:cs="Tahoma"/>
                <w:szCs w:val="20"/>
              </w:rPr>
            </w:pPr>
            <w:r w:rsidRPr="00A85912">
              <w:rPr>
                <w:rFonts w:ascii="Tahoma" w:hAnsi="Tahoma" w:cs="Tahoma"/>
                <w:szCs w:val="20"/>
              </w:rPr>
              <w:t>Форма</w:t>
            </w:r>
          </w:p>
        </w:tc>
      </w:tr>
      <w:tr w:rsidR="001B4F21" w:rsidRPr="00A85912" w:rsidTr="000460B2">
        <w:tc>
          <w:tcPr>
            <w:tcW w:w="445"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1</w:t>
            </w:r>
          </w:p>
        </w:tc>
        <w:tc>
          <w:tcPr>
            <w:tcW w:w="5538"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Ежемесячный отчет о поступивших от Заказчика заявках по вопросам эксплуатации Системы, включающий следующую информацию:</w:t>
            </w:r>
          </w:p>
          <w:p w:rsidR="001B4F21" w:rsidRPr="00A85912" w:rsidRDefault="001B4F21" w:rsidP="001B4F21">
            <w:pPr>
              <w:numPr>
                <w:ilvl w:val="0"/>
                <w:numId w:val="19"/>
              </w:numPr>
              <w:tabs>
                <w:tab w:val="left" w:pos="567"/>
              </w:tabs>
              <w:spacing w:after="0" w:line="240" w:lineRule="auto"/>
              <w:ind w:left="0" w:firstLine="0"/>
              <w:contextualSpacing/>
              <w:rPr>
                <w:rFonts w:ascii="Tahoma" w:hAnsi="Tahoma" w:cs="Tahoma"/>
                <w:szCs w:val="20"/>
              </w:rPr>
            </w:pPr>
            <w:r w:rsidRPr="00A85912">
              <w:rPr>
                <w:rFonts w:ascii="Tahoma" w:hAnsi="Tahoma" w:cs="Tahoma"/>
                <w:szCs w:val="20"/>
              </w:rPr>
              <w:t xml:space="preserve">количество решенных инцидентов и объем часов, затраченных Исполнителем; </w:t>
            </w:r>
          </w:p>
          <w:p w:rsidR="001B4F21" w:rsidRPr="00A85912" w:rsidRDefault="001B4F21" w:rsidP="001B4F21">
            <w:pPr>
              <w:numPr>
                <w:ilvl w:val="0"/>
                <w:numId w:val="19"/>
              </w:numPr>
              <w:tabs>
                <w:tab w:val="left" w:pos="567"/>
              </w:tabs>
              <w:spacing w:after="0" w:line="240" w:lineRule="auto"/>
              <w:ind w:left="0" w:firstLine="0"/>
              <w:contextualSpacing/>
              <w:rPr>
                <w:rFonts w:ascii="Tahoma" w:hAnsi="Tahoma" w:cs="Tahoma"/>
                <w:szCs w:val="20"/>
              </w:rPr>
            </w:pPr>
            <w:r w:rsidRPr="00A85912">
              <w:rPr>
                <w:rFonts w:ascii="Tahoma" w:hAnsi="Tahoma" w:cs="Tahoma"/>
                <w:szCs w:val="20"/>
              </w:rPr>
              <w:t>открытые заявки, сроки их решения;</w:t>
            </w:r>
          </w:p>
          <w:p w:rsidR="001B4F21" w:rsidRPr="00A85912" w:rsidRDefault="001B4F21" w:rsidP="001B4F21">
            <w:pPr>
              <w:numPr>
                <w:ilvl w:val="0"/>
                <w:numId w:val="19"/>
              </w:numPr>
              <w:tabs>
                <w:tab w:val="left" w:pos="567"/>
              </w:tabs>
              <w:spacing w:after="0" w:line="240" w:lineRule="auto"/>
              <w:ind w:left="0" w:firstLine="0"/>
              <w:contextualSpacing/>
              <w:rPr>
                <w:rFonts w:ascii="Tahoma" w:hAnsi="Tahoma" w:cs="Tahoma"/>
                <w:szCs w:val="20"/>
              </w:rPr>
            </w:pPr>
            <w:r w:rsidRPr="00A85912">
              <w:rPr>
                <w:rFonts w:ascii="Tahoma" w:hAnsi="Tahoma" w:cs="Tahoma"/>
                <w:szCs w:val="20"/>
              </w:rPr>
              <w:t xml:space="preserve">план услуг на следующий месяц; </w:t>
            </w:r>
          </w:p>
          <w:p w:rsidR="001B4F21" w:rsidRPr="00A85912" w:rsidRDefault="001B4F21" w:rsidP="001B4F21">
            <w:pPr>
              <w:numPr>
                <w:ilvl w:val="0"/>
                <w:numId w:val="19"/>
              </w:numPr>
              <w:tabs>
                <w:tab w:val="left" w:pos="567"/>
              </w:tabs>
              <w:spacing w:after="0" w:line="240" w:lineRule="auto"/>
              <w:ind w:left="0" w:firstLine="0"/>
              <w:contextualSpacing/>
              <w:rPr>
                <w:rFonts w:ascii="Tahoma" w:hAnsi="Tahoma" w:cs="Tahoma"/>
                <w:szCs w:val="20"/>
              </w:rPr>
            </w:pPr>
            <w:r w:rsidRPr="00A85912">
              <w:rPr>
                <w:rFonts w:ascii="Tahoma" w:hAnsi="Tahoma" w:cs="Tahoma"/>
                <w:szCs w:val="20"/>
              </w:rPr>
              <w:t xml:space="preserve">жалобы пользователей; </w:t>
            </w:r>
          </w:p>
          <w:p w:rsidR="001B4F21" w:rsidRPr="00A85912" w:rsidRDefault="001B4F21" w:rsidP="001B4F21">
            <w:pPr>
              <w:numPr>
                <w:ilvl w:val="0"/>
                <w:numId w:val="19"/>
              </w:numPr>
              <w:tabs>
                <w:tab w:val="left" w:pos="567"/>
              </w:tabs>
              <w:spacing w:after="0" w:line="240" w:lineRule="auto"/>
              <w:ind w:left="0" w:firstLine="0"/>
              <w:contextualSpacing/>
              <w:rPr>
                <w:rFonts w:ascii="Tahoma" w:hAnsi="Tahoma" w:cs="Tahoma"/>
                <w:szCs w:val="20"/>
              </w:rPr>
            </w:pPr>
            <w:r w:rsidRPr="00A85912">
              <w:rPr>
                <w:rFonts w:ascii="Tahoma" w:hAnsi="Tahoma" w:cs="Tahoma"/>
                <w:szCs w:val="20"/>
              </w:rPr>
              <w:t xml:space="preserve">нарушение сроков реакции и сроков решения (фиксируется количество времени и причина просрочки по каждой заявке); </w:t>
            </w:r>
          </w:p>
          <w:p w:rsidR="001B4F21" w:rsidRPr="00A85912" w:rsidRDefault="001B4F21" w:rsidP="001B4F21">
            <w:pPr>
              <w:numPr>
                <w:ilvl w:val="0"/>
                <w:numId w:val="19"/>
              </w:numPr>
              <w:tabs>
                <w:tab w:val="left" w:pos="567"/>
              </w:tabs>
              <w:spacing w:after="0" w:line="240" w:lineRule="auto"/>
              <w:ind w:left="0" w:firstLine="0"/>
              <w:contextualSpacing/>
              <w:rPr>
                <w:rFonts w:ascii="Tahoma" w:hAnsi="Tahoma" w:cs="Tahoma"/>
                <w:szCs w:val="20"/>
              </w:rPr>
            </w:pPr>
            <w:r w:rsidRPr="00A85912">
              <w:rPr>
                <w:rFonts w:ascii="Tahoma" w:hAnsi="Tahoma" w:cs="Tahoma"/>
                <w:szCs w:val="20"/>
              </w:rPr>
              <w:t xml:space="preserve">замечания и предложения сторон. </w:t>
            </w:r>
          </w:p>
        </w:tc>
        <w:tc>
          <w:tcPr>
            <w:tcW w:w="1843"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 xml:space="preserve">В электронном виде </w:t>
            </w:r>
          </w:p>
        </w:tc>
        <w:tc>
          <w:tcPr>
            <w:tcW w:w="1984"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Информационный отчет</w:t>
            </w:r>
          </w:p>
        </w:tc>
      </w:tr>
      <w:tr w:rsidR="001B4F21" w:rsidRPr="00A85912" w:rsidTr="000460B2">
        <w:tc>
          <w:tcPr>
            <w:tcW w:w="445"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2</w:t>
            </w:r>
          </w:p>
        </w:tc>
        <w:tc>
          <w:tcPr>
            <w:tcW w:w="5538"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Отчетные бухгалтерские документы о предоставленных услугах за отчетный период</w:t>
            </w:r>
          </w:p>
        </w:tc>
        <w:tc>
          <w:tcPr>
            <w:tcW w:w="1843"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В соответствии с договором</w:t>
            </w:r>
          </w:p>
        </w:tc>
        <w:tc>
          <w:tcPr>
            <w:tcW w:w="1984" w:type="dxa"/>
          </w:tcPr>
          <w:p w:rsidR="001B4F21" w:rsidRPr="00A85912" w:rsidRDefault="001B4F21" w:rsidP="000460B2">
            <w:pPr>
              <w:tabs>
                <w:tab w:val="left" w:pos="567"/>
              </w:tabs>
              <w:spacing w:after="0" w:line="240" w:lineRule="auto"/>
              <w:rPr>
                <w:rFonts w:ascii="Tahoma" w:hAnsi="Tahoma" w:cs="Tahoma"/>
                <w:szCs w:val="20"/>
              </w:rPr>
            </w:pPr>
            <w:r w:rsidRPr="00A85912">
              <w:rPr>
                <w:rFonts w:ascii="Tahoma" w:hAnsi="Tahoma" w:cs="Tahoma"/>
                <w:szCs w:val="20"/>
              </w:rPr>
              <w:t>Акт оказанных услуг, счет и счет-фактура</w:t>
            </w:r>
          </w:p>
        </w:tc>
      </w:tr>
    </w:tbl>
    <w:p w:rsidR="001B4F21" w:rsidRPr="00A85912" w:rsidRDefault="001B4F21" w:rsidP="001B4F21">
      <w:pPr>
        <w:tabs>
          <w:tab w:val="left" w:pos="567"/>
        </w:tabs>
        <w:spacing w:after="0" w:line="240" w:lineRule="auto"/>
        <w:jc w:val="right"/>
        <w:rPr>
          <w:rFonts w:ascii="Tahoma" w:hAnsi="Tahoma" w:cs="Tahoma"/>
          <w:szCs w:val="20"/>
        </w:rPr>
      </w:pPr>
    </w:p>
    <w:p w:rsidR="001B4F21" w:rsidRPr="00A85912" w:rsidRDefault="001B4F21" w:rsidP="001B4F21">
      <w:pPr>
        <w:spacing w:after="0" w:line="240" w:lineRule="auto"/>
        <w:rPr>
          <w:rFonts w:ascii="Tahoma" w:hAnsi="Tahoma" w:cs="Tahoma"/>
          <w:szCs w:val="20"/>
        </w:rPr>
      </w:pPr>
      <w:r w:rsidRPr="00A85912">
        <w:rPr>
          <w:rFonts w:ascii="Tahoma" w:hAnsi="Tahoma" w:cs="Tahoma"/>
          <w:szCs w:val="20"/>
        </w:rPr>
        <w:br w:type="page"/>
      </w:r>
    </w:p>
    <w:p w:rsidR="001B4F21" w:rsidRPr="00A85912" w:rsidRDefault="001B4F21" w:rsidP="001B4F21">
      <w:pPr>
        <w:spacing w:after="0" w:line="240" w:lineRule="auto"/>
        <w:jc w:val="right"/>
        <w:rPr>
          <w:rFonts w:ascii="Tahoma" w:hAnsi="Tahoma" w:cs="Tahoma"/>
          <w:szCs w:val="20"/>
        </w:rPr>
      </w:pPr>
      <w:r w:rsidRPr="00A85912">
        <w:rPr>
          <w:rFonts w:ascii="Tahoma" w:hAnsi="Tahoma" w:cs="Tahoma"/>
          <w:szCs w:val="20"/>
        </w:rPr>
        <w:lastRenderedPageBreak/>
        <w:t>Приложение №2 к Техническому заданию</w:t>
      </w:r>
    </w:p>
    <w:p w:rsidR="001B4F21" w:rsidRPr="00A85912" w:rsidRDefault="001B4F21" w:rsidP="001B4F21">
      <w:pPr>
        <w:tabs>
          <w:tab w:val="left" w:pos="567"/>
        </w:tabs>
        <w:spacing w:after="0" w:line="240" w:lineRule="auto"/>
        <w:jc w:val="right"/>
        <w:rPr>
          <w:rFonts w:ascii="Tahoma" w:hAnsi="Tahoma" w:cs="Tahoma"/>
          <w:szCs w:val="20"/>
        </w:rPr>
      </w:pPr>
      <w:r w:rsidRPr="00A85912">
        <w:rPr>
          <w:rFonts w:ascii="Tahoma" w:hAnsi="Tahoma" w:cs="Tahoma"/>
          <w:szCs w:val="20"/>
        </w:rPr>
        <w:t xml:space="preserve"> на оказание услуг по технической поддержке</w:t>
      </w:r>
    </w:p>
    <w:p w:rsidR="001B4F21" w:rsidRPr="00A85912" w:rsidRDefault="001B4F21" w:rsidP="001B4F21">
      <w:pPr>
        <w:tabs>
          <w:tab w:val="left" w:pos="567"/>
        </w:tabs>
        <w:spacing w:after="0" w:line="240" w:lineRule="auto"/>
        <w:jc w:val="right"/>
        <w:rPr>
          <w:rFonts w:ascii="Tahoma" w:hAnsi="Tahoma" w:cs="Tahoma"/>
          <w:b/>
          <w:szCs w:val="20"/>
        </w:rPr>
      </w:pPr>
      <w:r w:rsidRPr="00A85912">
        <w:rPr>
          <w:rFonts w:ascii="Tahoma" w:hAnsi="Tahoma" w:cs="Tahoma"/>
          <w:szCs w:val="20"/>
        </w:rPr>
        <w:t xml:space="preserve"> системы ITSM на платформе Итилиум</w:t>
      </w:r>
      <w:r w:rsidRPr="00A85912" w:rsidDel="00F857A2">
        <w:rPr>
          <w:rFonts w:ascii="Tahoma" w:hAnsi="Tahoma" w:cs="Tahoma"/>
          <w:szCs w:val="20"/>
        </w:rPr>
        <w:t xml:space="preserve"> </w:t>
      </w:r>
    </w:p>
    <w:p w:rsidR="001B4F21" w:rsidRPr="00A85912" w:rsidRDefault="001B4F21" w:rsidP="001B4F21">
      <w:pPr>
        <w:pStyle w:val="Default"/>
        <w:jc w:val="right"/>
        <w:rPr>
          <w:sz w:val="20"/>
          <w:szCs w:val="20"/>
        </w:rPr>
      </w:pPr>
      <w:r w:rsidRPr="00A85912">
        <w:rPr>
          <w:sz w:val="20"/>
          <w:szCs w:val="20"/>
        </w:rPr>
        <w:t>от 13.10.2025</w:t>
      </w:r>
    </w:p>
    <w:p w:rsidR="001B4F21" w:rsidRPr="00A85912" w:rsidRDefault="001B4F21" w:rsidP="001B4F21">
      <w:pPr>
        <w:tabs>
          <w:tab w:val="left" w:pos="993"/>
          <w:tab w:val="left" w:pos="1134"/>
        </w:tabs>
        <w:spacing w:after="0"/>
        <w:jc w:val="center"/>
        <w:rPr>
          <w:rFonts w:ascii="Tahoma" w:hAnsi="Tahoma" w:cs="Tahoma"/>
          <w:b/>
          <w:szCs w:val="20"/>
        </w:rPr>
      </w:pPr>
    </w:p>
    <w:p w:rsidR="001B4F21" w:rsidRPr="00A85912" w:rsidRDefault="001B4F21" w:rsidP="001B4F21">
      <w:pPr>
        <w:tabs>
          <w:tab w:val="left" w:pos="993"/>
          <w:tab w:val="left" w:pos="1134"/>
        </w:tabs>
        <w:spacing w:after="0"/>
        <w:jc w:val="center"/>
        <w:rPr>
          <w:rFonts w:ascii="Tahoma" w:hAnsi="Tahoma" w:cs="Tahoma"/>
          <w:b/>
          <w:szCs w:val="20"/>
        </w:rPr>
      </w:pPr>
      <w:r w:rsidRPr="00A85912">
        <w:rPr>
          <w:rFonts w:ascii="Tahoma" w:hAnsi="Tahoma" w:cs="Tahoma"/>
          <w:b/>
          <w:szCs w:val="20"/>
        </w:rPr>
        <w:t>ТРЕБОВАНИЯ ПО ИНФОРМАЦИОННОЙ БЕЗОПАСНОСТИ</w:t>
      </w:r>
    </w:p>
    <w:p w:rsidR="001B4F21" w:rsidRPr="00A85912" w:rsidRDefault="001B4F21" w:rsidP="001B4F21">
      <w:pPr>
        <w:tabs>
          <w:tab w:val="left" w:pos="993"/>
          <w:tab w:val="left" w:pos="1134"/>
        </w:tabs>
        <w:spacing w:after="0"/>
        <w:jc w:val="center"/>
        <w:rPr>
          <w:rFonts w:ascii="Tahoma" w:hAnsi="Tahoma" w:cs="Tahoma"/>
          <w:color w:val="333333"/>
          <w:szCs w:val="20"/>
          <w:shd w:val="clear" w:color="auto" w:fill="FFFFFF"/>
        </w:rPr>
      </w:pPr>
      <w:r w:rsidRPr="00A85912">
        <w:rPr>
          <w:rFonts w:ascii="Tahoma" w:hAnsi="Tahoma" w:cs="Tahoma"/>
          <w:bCs/>
          <w:szCs w:val="20"/>
        </w:rPr>
        <w:t>в части предоставления удаленного доступа третьим лицам,</w:t>
      </w:r>
      <w:r w:rsidRPr="00A85912">
        <w:rPr>
          <w:rFonts w:ascii="Tahoma" w:hAnsi="Tahoma" w:cs="Tahoma"/>
          <w:color w:val="333333"/>
          <w:szCs w:val="20"/>
          <w:shd w:val="clear" w:color="auto" w:fill="FFFFFF"/>
        </w:rPr>
        <w:t xml:space="preserve"> не являющихся работниками </w:t>
      </w:r>
      <w:r w:rsidRPr="00A85912">
        <w:rPr>
          <w:rFonts w:ascii="Tahoma" w:hAnsi="Tahoma" w:cs="Tahoma"/>
          <w:bCs/>
          <w:szCs w:val="20"/>
        </w:rPr>
        <w:t>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оказывающих услуги по заказу Общества</w:t>
      </w:r>
    </w:p>
    <w:p w:rsidR="001B4F21" w:rsidRPr="00A85912" w:rsidRDefault="001B4F21" w:rsidP="001B4F21">
      <w:pPr>
        <w:tabs>
          <w:tab w:val="left" w:pos="993"/>
          <w:tab w:val="left" w:pos="1134"/>
        </w:tabs>
        <w:spacing w:after="0"/>
        <w:jc w:val="center"/>
        <w:rPr>
          <w:rFonts w:ascii="Tahoma" w:hAnsi="Tahoma" w:cs="Tahoma"/>
          <w:color w:val="333333"/>
          <w:szCs w:val="20"/>
          <w:shd w:val="clear" w:color="auto" w:fill="FFFFFF"/>
        </w:rPr>
      </w:pPr>
    </w:p>
    <w:p w:rsidR="001B4F21" w:rsidRPr="00A85912" w:rsidRDefault="001B4F21" w:rsidP="001B4F21">
      <w:pPr>
        <w:pStyle w:val="af0"/>
        <w:numPr>
          <w:ilvl w:val="0"/>
          <w:numId w:val="25"/>
        </w:numPr>
        <w:tabs>
          <w:tab w:val="left" w:pos="1134"/>
        </w:tabs>
        <w:spacing w:before="240" w:after="120"/>
        <w:ind w:left="0" w:firstLine="567"/>
        <w:jc w:val="both"/>
        <w:rPr>
          <w:rFonts w:ascii="Tahoma" w:eastAsia="Times New Roman" w:hAnsi="Tahoma" w:cs="Tahoma"/>
          <w:b/>
          <w:bCs/>
          <w:color w:val="000000" w:themeColor="text1"/>
          <w:szCs w:val="20"/>
        </w:rPr>
      </w:pPr>
      <w:r w:rsidRPr="00A85912">
        <w:rPr>
          <w:rFonts w:ascii="Tahoma" w:eastAsia="Times New Roman" w:hAnsi="Tahoma" w:cs="Tahoma"/>
          <w:b/>
          <w:bCs/>
          <w:color w:val="000000" w:themeColor="text1"/>
          <w:szCs w:val="20"/>
        </w:rPr>
        <w:t>Термины и определения</w:t>
      </w:r>
    </w:p>
    <w:p w:rsidR="001B4F21" w:rsidRPr="00A85912" w:rsidRDefault="001B4F21" w:rsidP="001B4F21">
      <w:pPr>
        <w:pStyle w:val="af7"/>
        <w:numPr>
          <w:ilvl w:val="1"/>
          <w:numId w:val="25"/>
        </w:numPr>
        <w:tabs>
          <w:tab w:val="left" w:pos="993"/>
          <w:tab w:val="left" w:pos="1134"/>
        </w:tabs>
        <w:spacing w:line="276" w:lineRule="auto"/>
        <w:ind w:left="0" w:firstLine="567"/>
        <w:rPr>
          <w:color w:val="000000" w:themeColor="text1"/>
        </w:rPr>
      </w:pPr>
      <w:r w:rsidRPr="00A85912">
        <w:rPr>
          <w:color w:val="000000" w:themeColor="text1"/>
        </w:rPr>
        <w:t xml:space="preserve">Исполнитель, третье лицо – лицо, не являющееся работником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выполняющее работу и (или) оказывающее услуги по заказу Общества. </w:t>
      </w:r>
    </w:p>
    <w:p w:rsidR="001B4F21" w:rsidRPr="00A85912" w:rsidRDefault="001B4F21" w:rsidP="001B4F21">
      <w:pPr>
        <w:pStyle w:val="af7"/>
        <w:numPr>
          <w:ilvl w:val="1"/>
          <w:numId w:val="25"/>
        </w:numPr>
        <w:tabs>
          <w:tab w:val="left" w:pos="993"/>
          <w:tab w:val="left" w:pos="1134"/>
        </w:tabs>
        <w:spacing w:line="276" w:lineRule="auto"/>
        <w:ind w:left="0" w:firstLine="567"/>
        <w:rPr>
          <w:color w:val="000000" w:themeColor="text1"/>
        </w:rPr>
      </w:pPr>
      <w:r w:rsidRPr="00A85912">
        <w:rPr>
          <w:color w:val="000000" w:themeColor="text1"/>
        </w:rPr>
        <w:t>Заказчик, Общество - юридическое лицо, входящее в Группу компаний «Т Плюс».</w:t>
      </w:r>
    </w:p>
    <w:p w:rsidR="001B4F21" w:rsidRPr="00A85912" w:rsidRDefault="001B4F21" w:rsidP="001B4F21">
      <w:pPr>
        <w:pStyle w:val="af0"/>
        <w:numPr>
          <w:ilvl w:val="0"/>
          <w:numId w:val="25"/>
        </w:numPr>
        <w:tabs>
          <w:tab w:val="left" w:pos="1134"/>
        </w:tabs>
        <w:spacing w:before="240" w:after="120"/>
        <w:ind w:left="0" w:firstLine="567"/>
        <w:jc w:val="both"/>
        <w:rPr>
          <w:rFonts w:ascii="Tahoma" w:eastAsia="Times New Roman" w:hAnsi="Tahoma" w:cs="Tahoma"/>
          <w:b/>
          <w:bCs/>
          <w:color w:val="000000" w:themeColor="text1"/>
          <w:szCs w:val="20"/>
        </w:rPr>
      </w:pPr>
      <w:r w:rsidRPr="00A85912">
        <w:rPr>
          <w:rFonts w:ascii="Tahoma" w:eastAsia="Times New Roman" w:hAnsi="Tahoma" w:cs="Tahoma"/>
          <w:b/>
          <w:bCs/>
          <w:color w:val="000000" w:themeColor="text1"/>
          <w:szCs w:val="20"/>
        </w:rPr>
        <w:t>Нормативная база</w:t>
      </w:r>
    </w:p>
    <w:p w:rsidR="001B4F21" w:rsidRPr="00A85912" w:rsidRDefault="001B4F21" w:rsidP="001B4F21">
      <w:pPr>
        <w:pStyle w:val="af7"/>
        <w:numPr>
          <w:ilvl w:val="1"/>
          <w:numId w:val="25"/>
        </w:numPr>
        <w:tabs>
          <w:tab w:val="left" w:pos="993"/>
          <w:tab w:val="left" w:pos="1134"/>
        </w:tabs>
        <w:spacing w:after="0" w:line="276" w:lineRule="auto"/>
        <w:ind w:left="0" w:firstLine="567"/>
      </w:pPr>
      <w:r w:rsidRPr="00A85912">
        <w:t>Федеральный закон Российской Федерации от 29.07.2004 № 98-ФЗ «О коммерческой тайне».</w:t>
      </w:r>
    </w:p>
    <w:p w:rsidR="001B4F21" w:rsidRPr="00A85912" w:rsidRDefault="001B4F21" w:rsidP="001B4F21">
      <w:pPr>
        <w:pStyle w:val="af7"/>
        <w:numPr>
          <w:ilvl w:val="1"/>
          <w:numId w:val="25"/>
        </w:numPr>
        <w:tabs>
          <w:tab w:val="left" w:pos="993"/>
          <w:tab w:val="left" w:pos="1134"/>
        </w:tabs>
        <w:spacing w:after="0" w:line="276" w:lineRule="auto"/>
        <w:ind w:left="0" w:firstLine="567"/>
        <w:rPr>
          <w:color w:val="000000" w:themeColor="text1"/>
        </w:rPr>
      </w:pPr>
      <w:r w:rsidRPr="00A85912">
        <w:rPr>
          <w:color w:val="000000" w:themeColor="text1"/>
        </w:rPr>
        <w:t>Федеральный закон от 27.07.2006 № 149-ФЗ «Об информации, информационных технологиях и о защите информации».</w:t>
      </w:r>
    </w:p>
    <w:p w:rsidR="001B4F21" w:rsidRPr="00A85912" w:rsidRDefault="001B4F21" w:rsidP="001B4F21">
      <w:pPr>
        <w:pStyle w:val="af7"/>
        <w:numPr>
          <w:ilvl w:val="1"/>
          <w:numId w:val="25"/>
        </w:numPr>
        <w:tabs>
          <w:tab w:val="left" w:pos="993"/>
          <w:tab w:val="left" w:pos="1134"/>
        </w:tabs>
        <w:spacing w:after="0" w:line="276" w:lineRule="auto"/>
        <w:ind w:left="0" w:firstLine="567"/>
      </w:pPr>
      <w:r w:rsidRPr="00A85912">
        <w:t>Федеральный закон Российской Федерации Ф от 27.07.2006 № 152-ФЗ «О персональных данных».</w:t>
      </w:r>
    </w:p>
    <w:p w:rsidR="001B4F21" w:rsidRPr="00A85912" w:rsidRDefault="001B4F21" w:rsidP="001B4F21">
      <w:pPr>
        <w:pStyle w:val="af7"/>
        <w:numPr>
          <w:ilvl w:val="1"/>
          <w:numId w:val="25"/>
        </w:numPr>
        <w:tabs>
          <w:tab w:val="left" w:pos="993"/>
          <w:tab w:val="left" w:pos="1134"/>
        </w:tabs>
        <w:spacing w:after="0" w:line="276" w:lineRule="auto"/>
        <w:ind w:left="0" w:firstLine="567"/>
        <w:rPr>
          <w:color w:val="000000" w:themeColor="text1"/>
        </w:rPr>
      </w:pPr>
      <w:r w:rsidRPr="00A85912">
        <w:rPr>
          <w:color w:val="000000" w:themeColor="text1"/>
        </w:rPr>
        <w:t>Федеральный закон от 26.07.2017 № 187-ФЗ «О безопасности критической информационной инфраструктуры Российской Федерации».</w:t>
      </w:r>
    </w:p>
    <w:p w:rsidR="001B4F21" w:rsidRPr="00A85912" w:rsidRDefault="001B4F21" w:rsidP="001B4F21">
      <w:pPr>
        <w:pStyle w:val="af7"/>
        <w:numPr>
          <w:ilvl w:val="1"/>
          <w:numId w:val="25"/>
        </w:numPr>
        <w:tabs>
          <w:tab w:val="left" w:pos="993"/>
          <w:tab w:val="left" w:pos="1134"/>
        </w:tabs>
        <w:spacing w:after="0" w:line="276" w:lineRule="auto"/>
        <w:ind w:left="0" w:firstLine="567"/>
      </w:pPr>
      <w:r w:rsidRPr="00A85912">
        <w:t>Постановление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w:t>
      </w:r>
    </w:p>
    <w:p w:rsidR="001B4F21" w:rsidRPr="00A85912" w:rsidRDefault="001B4F21" w:rsidP="001B4F21">
      <w:pPr>
        <w:pStyle w:val="af7"/>
        <w:numPr>
          <w:ilvl w:val="1"/>
          <w:numId w:val="25"/>
        </w:numPr>
        <w:tabs>
          <w:tab w:val="left" w:pos="993"/>
          <w:tab w:val="left" w:pos="1134"/>
        </w:tabs>
        <w:spacing w:after="0" w:line="276" w:lineRule="auto"/>
        <w:ind w:left="0" w:firstLine="567"/>
        <w:rPr>
          <w:color w:val="000000" w:themeColor="text1"/>
        </w:rPr>
      </w:pPr>
      <w:r w:rsidRPr="00A85912">
        <w:rPr>
          <w:color w:val="000000" w:themeColor="text1"/>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1B4F21" w:rsidRPr="00A85912" w:rsidRDefault="001B4F21" w:rsidP="001B4F21">
      <w:pPr>
        <w:pStyle w:val="af7"/>
        <w:numPr>
          <w:ilvl w:val="1"/>
          <w:numId w:val="25"/>
        </w:numPr>
        <w:tabs>
          <w:tab w:val="left" w:pos="993"/>
          <w:tab w:val="left" w:pos="1134"/>
        </w:tabs>
        <w:spacing w:after="0" w:line="276" w:lineRule="auto"/>
        <w:ind w:left="0" w:firstLine="567"/>
        <w:rPr>
          <w:color w:val="000000" w:themeColor="text1"/>
        </w:rPr>
      </w:pPr>
      <w:r w:rsidRPr="00A85912">
        <w:rPr>
          <w:color w:val="000000" w:themeColor="text1"/>
        </w:rPr>
        <w:t>Приказ ФСТЭК России от 14.03.2014 № 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1B4F21" w:rsidRPr="00A85912" w:rsidRDefault="001B4F21" w:rsidP="001B4F21">
      <w:pPr>
        <w:pStyle w:val="af7"/>
        <w:numPr>
          <w:ilvl w:val="1"/>
          <w:numId w:val="25"/>
        </w:numPr>
        <w:tabs>
          <w:tab w:val="left" w:pos="993"/>
          <w:tab w:val="left" w:pos="1134"/>
        </w:tabs>
        <w:spacing w:after="0" w:line="276" w:lineRule="auto"/>
        <w:ind w:left="0" w:firstLine="567"/>
        <w:rPr>
          <w:color w:val="000000" w:themeColor="text1"/>
        </w:rPr>
      </w:pPr>
      <w:r w:rsidRPr="00A85912">
        <w:rPr>
          <w:color w:val="000000" w:themeColor="text1"/>
        </w:rPr>
        <w:t>Приказ ФСТЭК России от 25.12.2017 № 239 «Об утверждении требований по обеспечению безопасности ЗОКИИ».</w:t>
      </w:r>
    </w:p>
    <w:p w:rsidR="001B4F21" w:rsidRPr="00A85912" w:rsidRDefault="001B4F21" w:rsidP="001B4F21">
      <w:pPr>
        <w:pStyle w:val="af0"/>
        <w:numPr>
          <w:ilvl w:val="0"/>
          <w:numId w:val="25"/>
        </w:numPr>
        <w:tabs>
          <w:tab w:val="left" w:pos="1134"/>
        </w:tabs>
        <w:spacing w:before="240" w:after="120"/>
        <w:ind w:left="0" w:firstLine="567"/>
        <w:jc w:val="both"/>
        <w:rPr>
          <w:rFonts w:ascii="Tahoma" w:eastAsia="Times New Roman" w:hAnsi="Tahoma" w:cs="Tahoma"/>
          <w:b/>
          <w:bCs/>
          <w:color w:val="000000" w:themeColor="text1"/>
          <w:szCs w:val="20"/>
        </w:rPr>
      </w:pPr>
      <w:r w:rsidRPr="00A85912">
        <w:rPr>
          <w:rFonts w:ascii="Tahoma" w:eastAsia="Times New Roman" w:hAnsi="Tahoma" w:cs="Tahoma"/>
          <w:b/>
          <w:bCs/>
          <w:color w:val="000000" w:themeColor="text1"/>
          <w:szCs w:val="20"/>
        </w:rPr>
        <w:t>Общие требования</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Исполнитель при необходимости подключения собственного оборудования к ИТ-инфраструктуре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утвержденным решением председателя Государственной технической комиссии при Президенте Российской Федерации от 30 марта 1992 г.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Исполнитель для подключения собственного оборудования к сети Заказчика обязан:</w:t>
      </w:r>
    </w:p>
    <w:p w:rsidR="001B4F21" w:rsidRPr="00A85912" w:rsidRDefault="001B4F21" w:rsidP="001B4F21">
      <w:pPr>
        <w:pStyle w:val="af7"/>
        <w:numPr>
          <w:ilvl w:val="2"/>
          <w:numId w:val="25"/>
        </w:numPr>
        <w:tabs>
          <w:tab w:val="left" w:pos="993"/>
          <w:tab w:val="left" w:pos="1134"/>
        </w:tabs>
        <w:spacing w:after="40" w:line="276" w:lineRule="auto"/>
        <w:ind w:left="0" w:firstLine="567"/>
        <w:rPr>
          <w:color w:val="000000" w:themeColor="text1"/>
        </w:rPr>
      </w:pPr>
      <w:r w:rsidRPr="00A85912">
        <w:rPr>
          <w:color w:val="000000" w:themeColor="text1"/>
        </w:rPr>
        <w:t>Предоставить аттестат соответствия требованиям защиты информации по классу не ниже «1Г» на подключаемое оборудование.</w:t>
      </w:r>
    </w:p>
    <w:p w:rsidR="001B4F21" w:rsidRPr="00A85912" w:rsidRDefault="001B4F21" w:rsidP="001B4F21">
      <w:pPr>
        <w:pStyle w:val="af7"/>
        <w:numPr>
          <w:ilvl w:val="2"/>
          <w:numId w:val="25"/>
        </w:numPr>
        <w:tabs>
          <w:tab w:val="left" w:pos="993"/>
          <w:tab w:val="left" w:pos="1134"/>
        </w:tabs>
        <w:spacing w:after="40" w:line="276" w:lineRule="auto"/>
        <w:ind w:left="0" w:firstLine="567"/>
        <w:rPr>
          <w:color w:val="000000" w:themeColor="text1"/>
        </w:rPr>
      </w:pPr>
      <w:r w:rsidRPr="00A85912">
        <w:rPr>
          <w:color w:val="000000" w:themeColor="text1"/>
        </w:rPr>
        <w:lastRenderedPageBreak/>
        <w:t xml:space="preserve">Заключить соглашение о неразглашении информации (NDA) для </w:t>
      </w:r>
      <w:r w:rsidR="005819CB">
        <w:rPr>
          <w:color w:val="000000" w:themeColor="text1"/>
        </w:rPr>
        <w:t>оказания услуг</w:t>
      </w:r>
      <w:r w:rsidRPr="00A85912">
        <w:rPr>
          <w:color w:val="000000" w:themeColor="text1"/>
        </w:rPr>
        <w:t xml:space="preserve"> в режиме удаленного доступа.</w:t>
      </w:r>
    </w:p>
    <w:p w:rsidR="001B4F21" w:rsidRPr="00A85912" w:rsidRDefault="001B4F21" w:rsidP="001B4F21">
      <w:pPr>
        <w:pStyle w:val="af7"/>
        <w:numPr>
          <w:ilvl w:val="2"/>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Направить Заказчику заявку в установленной форме (п 4.4) с перечнем лиц, для которых необходимо предоставить удаленный доступ.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Для </w:t>
      </w:r>
      <w:r w:rsidR="005819CB">
        <w:rPr>
          <w:color w:val="000000" w:themeColor="text1"/>
        </w:rPr>
        <w:t>оказания услуг</w:t>
      </w:r>
      <w:r w:rsidRPr="00A85912">
        <w:rPr>
          <w:color w:val="000000" w:themeColor="text1"/>
        </w:rPr>
        <w:t xml:space="preserve"> Исполнителем в режиме удаленного доступа договор с Исполнителем должен содержать:</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 xml:space="preserve">оговорку о дистанционном характере </w:t>
      </w:r>
      <w:r w:rsidR="005819CB">
        <w:rPr>
          <w:color w:val="000000" w:themeColor="text1"/>
        </w:rPr>
        <w:t>оказания услуг</w:t>
      </w:r>
      <w:r w:rsidRPr="00A85912">
        <w:rPr>
          <w:color w:val="000000" w:themeColor="text1"/>
        </w:rPr>
        <w:t>;</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соглашение о полном соответствии настоящим Требованиям для подключения персонала Исполнителя к ИТ-инфраструктуре Общества.</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(в случае, если иное не предусмотрено договором).</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Исполнитель обязуется:</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проводить противозаконные действия (не ограничиваясь указанным: фальсификация, модификация, блокировка, уничтожение или искажение) по сбору, использованию и передаче третьей стороне информации, циркулирующей и хранящейся у Заказчика;</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осуществлять несанкционированный доступ к информационным ресурсам Заказчика;</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проводить незаконное копирование информации, циркулирующей или хранящейся у Заказчика;</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нарушать технологию сбора, накопления, хранения, обработки, преобразования, отображения и передачи информации, в результате чего может быть осуществлено искажение, потеря или незаконное использование информации;</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внедрять в объекты Заказчика программы-вирусы (загрузочные, файловые и др.);</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устанавливать программные и аппаратные закладные устройства в технические средства Заказчика;</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не распространять конфиденциальную информацию о выполняемых работах и полученных результатах;</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color w:val="000000" w:themeColor="text1"/>
        </w:rPr>
        <w:t>использовать решения для удаленного доступа, определенные Заказчиком;</w:t>
      </w:r>
    </w:p>
    <w:p w:rsidR="001B4F21" w:rsidRPr="00A85912" w:rsidRDefault="001B4F21" w:rsidP="001B4F21">
      <w:pPr>
        <w:pStyle w:val="a"/>
        <w:tabs>
          <w:tab w:val="left" w:pos="1134"/>
        </w:tabs>
        <w:spacing w:before="0" w:after="40" w:line="276" w:lineRule="auto"/>
        <w:ind w:left="0" w:firstLine="567"/>
        <w:rPr>
          <w:color w:val="000000" w:themeColor="text1"/>
        </w:rPr>
      </w:pPr>
      <w:r w:rsidRPr="00A85912">
        <w:rPr>
          <w:rFonts w:eastAsia="Times New Roman"/>
          <w:color w:val="000000" w:themeColor="text1"/>
          <w:lang w:eastAsia="ru-RU"/>
        </w:rPr>
        <w:t>использ</w:t>
      </w:r>
      <w:r w:rsidRPr="00A85912">
        <w:rPr>
          <w:color w:val="000000" w:themeColor="text1"/>
        </w:rPr>
        <w:t>овать удаленный доступ только в целях исполнения договорных обязанностей между Исполнителем и Заказчиком.</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Авторизация работника Исполнителя должна осуществляться под персональными учетными записями, выданными Заказчиком. Использование чужих учетных записей, выданных другим работникам, не допускается.</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Исполнитель осуществляет дистанционное подключение к ресурсам Заказчика только с использованием статического IP адреса, согласованного с Заказчиком. Доступ с неизвестных Заказчику IP адресов может блокироваться техническими средствами Заказчика.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Исполнитель обеспечивает выполнение условия, что все ресурсы, с которых осуществляется удаленное подключение, в том числе АРМ пользователя и другие технические средства и информационные сервисы, географически размещены на территории Российской Федерации.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Запрещается подключение работников Исполнителя к ресурсам Заказчика с IP-адресов, расположенных за пределами РФ, (в том числе с использованием VPN-провайдеров, узлов TOR и подсетей хостинговых компаний (VPS/VDS), расположенных на территории РФ).</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(ноутбук, мобильное устройство, далее - Оборудование), если это предусмотрено Техническим заданием на работы, такое оборудование должно соответствовать следующим требованиям:</w:t>
      </w:r>
    </w:p>
    <w:p w:rsidR="001B4F21" w:rsidRPr="00A85912" w:rsidRDefault="001B4F21" w:rsidP="001B4F21">
      <w:pPr>
        <w:pStyle w:val="a"/>
        <w:tabs>
          <w:tab w:val="left" w:pos="1134"/>
        </w:tabs>
        <w:spacing w:before="0" w:after="40" w:line="276" w:lineRule="auto"/>
        <w:ind w:left="0" w:firstLine="567"/>
        <w:rPr>
          <w:rFonts w:eastAsia="Times New Roman"/>
          <w:color w:val="000000" w:themeColor="text1"/>
          <w:lang w:eastAsia="ru-RU"/>
        </w:rPr>
      </w:pPr>
      <w:r w:rsidRPr="00A85912">
        <w:rPr>
          <w:rFonts w:eastAsia="Times New Roman"/>
          <w:color w:val="000000" w:themeColor="text1"/>
          <w:lang w:eastAsia="ru-RU"/>
        </w:rPr>
        <w:lastRenderedPageBreak/>
        <w:t>на Оборудовании должно быть установлено лицензионное общесистемное программное обеспечение, находящееся на поддержке производителя, с установленными актуальными обновлениями, включая обновления безопасности;</w:t>
      </w:r>
    </w:p>
    <w:p w:rsidR="001B4F21" w:rsidRPr="00A85912" w:rsidRDefault="001B4F21" w:rsidP="001B4F21">
      <w:pPr>
        <w:pStyle w:val="a"/>
        <w:tabs>
          <w:tab w:val="left" w:pos="1134"/>
        </w:tabs>
        <w:spacing w:before="0" w:after="40" w:line="276" w:lineRule="auto"/>
        <w:ind w:left="0" w:firstLine="567"/>
        <w:rPr>
          <w:rFonts w:eastAsia="Times New Roman"/>
          <w:color w:val="000000" w:themeColor="text1"/>
          <w:lang w:eastAsia="ru-RU"/>
        </w:rPr>
      </w:pPr>
      <w:r w:rsidRPr="00A85912">
        <w:rPr>
          <w:rFonts w:eastAsia="Times New Roman"/>
          <w:color w:val="000000" w:themeColor="text1"/>
          <w:lang w:eastAsia="ru-RU"/>
        </w:rPr>
        <w:t>на Оборудовании должно быть установлено и функционировать сертифицированное средство антивирусной защиты, включённое в Единый реестр российских программ для ЭВМ и БД, с актуальными антивирусными базами (дата обновления не старше одного дня);</w:t>
      </w:r>
    </w:p>
    <w:p w:rsidR="001B4F21" w:rsidRPr="00A85912" w:rsidRDefault="001B4F21" w:rsidP="001B4F21">
      <w:pPr>
        <w:pStyle w:val="a"/>
        <w:tabs>
          <w:tab w:val="left" w:pos="1134"/>
        </w:tabs>
        <w:spacing w:before="0" w:after="40" w:line="276" w:lineRule="auto"/>
        <w:ind w:left="0" w:firstLine="567"/>
        <w:rPr>
          <w:rFonts w:eastAsia="Times New Roman"/>
          <w:color w:val="000000" w:themeColor="text1"/>
          <w:lang w:eastAsia="ru-RU"/>
        </w:rPr>
      </w:pPr>
      <w:r w:rsidRPr="00A85912">
        <w:rPr>
          <w:rFonts w:eastAsia="Times New Roman"/>
          <w:color w:val="000000" w:themeColor="text1"/>
          <w:lang w:eastAsia="ru-RU"/>
        </w:rPr>
        <w:t xml:space="preserve">отчет о полной проверке средством антивирусной защиты текущего состояния Оборудования (дата отчета не старше двух дней) не должен содержать событий выявления ВПО или иных событий безопасности.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Удаленный доступ пользователей к информационным и/или технологическим ресурсам Заказчика, являющихся значимыми объектами критической информационной инфраструктуры (далее - ЗОКИИ), запрещен. В случае необходимости проведения работ на ЗОКИИ, подключение сторонних пользователей к таким объектам и их компонентам допускается только локально (очно) на территории площадок Заказчика.</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Исполнитель самостоятельно осуществляет выбор провайдера услуг Интернет, координацию установки оборудования и программного обеспечения, оплату соответствующих тарифов.</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Настройка и сопровождение оборудования, с которого осуществляется удалённый доступ к ресурсам Заказчика, а также установленного на оборудовании программного обеспечения, осуществляется Исполнителем.</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Запрещается использовать систему удаленного доступа для организации перманентного подключения сторонних сетей, в том числе локальных сетей Исполнителя.</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Заказчик с целью защиты своей ИТ-инфраструктуры, репутации и инвестиций, оставляет за собой право принимать любые меры</w:t>
      </w:r>
      <w:r w:rsidRPr="00A85912" w:rsidDel="00A66A71">
        <w:rPr>
          <w:color w:val="000000" w:themeColor="text1"/>
        </w:rPr>
        <w:t xml:space="preserve"> </w:t>
      </w:r>
      <w:r w:rsidRPr="00A85912">
        <w:rPr>
          <w:color w:val="000000" w:themeColor="text1"/>
        </w:rPr>
        <w:t>контроля соблюдения Исполнителями настоящих требований по обеспечению необходимого уровня информационной безопасности. Отчет о соответствии указанным в пункте 3.11. требованиям может быть запрошен специалистами, ответственными за обеспечение информационной безопасности в Обществе, в любое время, а также при осуществлении оперативных мероприятий и расследовании инцидентов ИБ.</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В случае компрометации, либо подозрения на компрометацию учетной записи или оборудования Исполнителя, Исполнитель обязан уведомить об этом инциденте Заказчика в кратчайший срок (не более 8 часов) с момента установления такого события.</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Исполнителем должна обеспечиваться регистрация событий безопасности, связанных с действиями пользователей при осуществлении удаленного доступа к ИТ-инфраструктуре Заказчика. Срок хранения таких событий должен составлять не менее 1 (одного) года. </w:t>
      </w:r>
    </w:p>
    <w:p w:rsidR="001B4F21" w:rsidRPr="00A85912" w:rsidRDefault="001B4F21" w:rsidP="001B4F21">
      <w:pPr>
        <w:pStyle w:val="af0"/>
        <w:ind w:left="360" w:firstLine="207"/>
        <w:jc w:val="both"/>
        <w:rPr>
          <w:rFonts w:ascii="Tahoma" w:hAnsi="Tahoma" w:cs="Tahoma"/>
          <w:color w:val="000000" w:themeColor="text1"/>
          <w:szCs w:val="20"/>
        </w:rPr>
      </w:pPr>
      <w:r w:rsidRPr="00A85912">
        <w:rPr>
          <w:rFonts w:ascii="Tahoma" w:hAnsi="Tahoma" w:cs="Tahoma"/>
          <w:color w:val="000000" w:themeColor="text1"/>
          <w:szCs w:val="20"/>
        </w:rPr>
        <w:t>Регистрации подлежат:</w:t>
      </w:r>
    </w:p>
    <w:p w:rsidR="001B4F21" w:rsidRPr="00A85912" w:rsidRDefault="001B4F21" w:rsidP="001B4F21">
      <w:pPr>
        <w:pStyle w:val="af0"/>
        <w:numPr>
          <w:ilvl w:val="0"/>
          <w:numId w:val="30"/>
        </w:numPr>
        <w:tabs>
          <w:tab w:val="left" w:pos="1134"/>
        </w:tabs>
        <w:spacing w:after="160"/>
        <w:ind w:left="0" w:firstLine="567"/>
        <w:jc w:val="both"/>
        <w:rPr>
          <w:rFonts w:ascii="Tahoma" w:hAnsi="Tahoma" w:cs="Tahoma"/>
          <w:color w:val="000000" w:themeColor="text1"/>
          <w:szCs w:val="20"/>
        </w:rPr>
      </w:pPr>
      <w:r w:rsidRPr="00A85912">
        <w:rPr>
          <w:rFonts w:ascii="Tahoma" w:hAnsi="Tahoma" w:cs="Tahoma"/>
          <w:color w:val="000000" w:themeColor="text1"/>
          <w:szCs w:val="20"/>
        </w:rPr>
        <w:t>для операционной системы Windows все события безопасности, содержащиеся по умолчанию в журнале «Безопасность»;</w:t>
      </w:r>
    </w:p>
    <w:p w:rsidR="001B4F21" w:rsidRPr="00A85912" w:rsidRDefault="001B4F21" w:rsidP="001B4F21">
      <w:pPr>
        <w:pStyle w:val="af0"/>
        <w:numPr>
          <w:ilvl w:val="0"/>
          <w:numId w:val="30"/>
        </w:numPr>
        <w:tabs>
          <w:tab w:val="left" w:pos="1134"/>
        </w:tabs>
        <w:spacing w:after="0"/>
        <w:ind w:left="0" w:firstLine="567"/>
        <w:jc w:val="both"/>
        <w:rPr>
          <w:rFonts w:ascii="Tahoma" w:hAnsi="Tahoma" w:cs="Tahoma"/>
          <w:color w:val="000000" w:themeColor="text1"/>
          <w:szCs w:val="20"/>
        </w:rPr>
      </w:pPr>
      <w:r w:rsidRPr="00A85912">
        <w:rPr>
          <w:rFonts w:ascii="Tahoma" w:hAnsi="Tahoma" w:cs="Tahoma"/>
          <w:color w:val="000000" w:themeColor="text1"/>
          <w:szCs w:val="20"/>
        </w:rPr>
        <w:t>для операционных систем семейства Linux все события безопасности, фиксируемые модулями аудита (например, auditd).</w:t>
      </w:r>
    </w:p>
    <w:p w:rsidR="001B4F21" w:rsidRPr="00A85912" w:rsidRDefault="001B4F21" w:rsidP="001B4F21">
      <w:pPr>
        <w:pStyle w:val="af7"/>
        <w:numPr>
          <w:ilvl w:val="1"/>
          <w:numId w:val="25"/>
        </w:numPr>
        <w:tabs>
          <w:tab w:val="left" w:pos="1134"/>
          <w:tab w:val="left" w:pos="1560"/>
        </w:tabs>
        <w:spacing w:after="40" w:line="276" w:lineRule="auto"/>
        <w:ind w:left="0" w:firstLine="567"/>
        <w:contextualSpacing/>
        <w:rPr>
          <w:bCs/>
          <w:iCs/>
          <w:color w:val="000000"/>
        </w:rPr>
      </w:pPr>
      <w:r w:rsidRPr="00A85912">
        <w:rPr>
          <w:bCs/>
          <w:iCs/>
          <w:color w:val="000000"/>
        </w:rPr>
        <w:t>В случае возникновения инцидента информационной безопасности, в том числе связанного с ИТ-инфраструктурой Исполнителя, Исполнитель по запросу Заказчика обязан предоставить журналы регистрации событий, указанных в пункте 3.19.</w:t>
      </w:r>
    </w:p>
    <w:p w:rsidR="001B4F21" w:rsidRPr="00A85912" w:rsidRDefault="001B4F21" w:rsidP="001B4F21">
      <w:pPr>
        <w:pStyle w:val="af7"/>
        <w:numPr>
          <w:ilvl w:val="1"/>
          <w:numId w:val="25"/>
        </w:numPr>
        <w:tabs>
          <w:tab w:val="left" w:pos="993"/>
          <w:tab w:val="left" w:pos="1134"/>
        </w:tabs>
        <w:spacing w:after="40" w:line="276" w:lineRule="auto"/>
        <w:ind w:left="0" w:firstLine="567"/>
        <w:contextualSpacing/>
        <w:rPr>
          <w:bCs/>
          <w:iCs/>
          <w:color w:val="000000"/>
        </w:rPr>
      </w:pPr>
      <w:r w:rsidRPr="00A85912">
        <w:rPr>
          <w:bCs/>
          <w:iCs/>
          <w:color w:val="000000"/>
        </w:rPr>
        <w:t> Подключение к ИТ-инфраструктуре Заказчика осуществляется только в рабочие часы Заказчика.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w:t>
      </w:r>
    </w:p>
    <w:p w:rsidR="001B4F21" w:rsidRPr="00A85912" w:rsidRDefault="001B4F21" w:rsidP="001B4F21">
      <w:pPr>
        <w:pStyle w:val="af7"/>
        <w:numPr>
          <w:ilvl w:val="1"/>
          <w:numId w:val="25"/>
        </w:numPr>
        <w:tabs>
          <w:tab w:val="left" w:pos="993"/>
          <w:tab w:val="left" w:pos="1134"/>
        </w:tabs>
        <w:spacing w:after="40" w:line="276" w:lineRule="auto"/>
        <w:ind w:left="0" w:firstLine="567"/>
        <w:contextualSpacing/>
        <w:rPr>
          <w:bCs/>
          <w:iCs/>
          <w:color w:val="000000"/>
        </w:rPr>
      </w:pPr>
      <w:r w:rsidRPr="00A85912">
        <w:rPr>
          <w:bCs/>
          <w:iCs/>
          <w:color w:val="000000"/>
        </w:rPr>
        <w:t>Доступ к ИТ-инфраструктуре Заказчика должен осуществляться со средств вычислительной техники, которые не используются в целях, не связанных с исполнением договорных или трудовых обязанностей Исполнителя, и соответствуют настоящим Требованиям.</w:t>
      </w:r>
    </w:p>
    <w:p w:rsidR="001B4F21" w:rsidRPr="00A85912" w:rsidRDefault="001B4F21" w:rsidP="001B4F21">
      <w:pPr>
        <w:pStyle w:val="af7"/>
        <w:numPr>
          <w:ilvl w:val="1"/>
          <w:numId w:val="25"/>
        </w:numPr>
        <w:tabs>
          <w:tab w:val="left" w:pos="993"/>
          <w:tab w:val="left" w:pos="1134"/>
        </w:tabs>
        <w:spacing w:after="40" w:line="276" w:lineRule="auto"/>
        <w:ind w:left="0" w:firstLine="567"/>
        <w:contextualSpacing/>
        <w:rPr>
          <w:bCs/>
          <w:iCs/>
          <w:color w:val="000000"/>
        </w:rPr>
      </w:pPr>
      <w:r w:rsidRPr="00A85912">
        <w:rPr>
          <w:bCs/>
          <w:iCs/>
          <w:color w:val="000000"/>
        </w:rPr>
        <w:t>Для организации безопасного взаимодействия при удаленном доступе к ИТ-инфраструктуре Заказчика Исполнителем должен реализовываться базовый набор мер по информационной безопасности в соответствии с Приложением № 1 к настоящим Требованиям.</w:t>
      </w:r>
    </w:p>
    <w:p w:rsidR="001B4F21" w:rsidRPr="00A85912" w:rsidRDefault="001B4F21" w:rsidP="001B4F21">
      <w:pPr>
        <w:pStyle w:val="af0"/>
        <w:numPr>
          <w:ilvl w:val="0"/>
          <w:numId w:val="25"/>
        </w:numPr>
        <w:tabs>
          <w:tab w:val="left" w:pos="1134"/>
        </w:tabs>
        <w:spacing w:before="240" w:after="120"/>
        <w:ind w:left="0" w:firstLine="567"/>
        <w:jc w:val="both"/>
        <w:rPr>
          <w:rFonts w:ascii="Tahoma" w:eastAsia="Times New Roman" w:hAnsi="Tahoma" w:cs="Tahoma"/>
          <w:b/>
          <w:bCs/>
          <w:color w:val="000000" w:themeColor="text1"/>
          <w:szCs w:val="20"/>
        </w:rPr>
      </w:pPr>
      <w:r w:rsidRPr="00A85912">
        <w:rPr>
          <w:rFonts w:ascii="Tahoma" w:eastAsia="Times New Roman" w:hAnsi="Tahoma" w:cs="Tahoma"/>
          <w:b/>
          <w:bCs/>
          <w:color w:val="000000" w:themeColor="text1"/>
          <w:szCs w:val="20"/>
        </w:rPr>
        <w:lastRenderedPageBreak/>
        <w:t>Порядок оформления</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Нарушение настоящих требований со стороны Исполнителя может влечь за собой в отношении Исполнителя административную и (или) уголовную ответственность в соответствии с законодательством Российской Федерации.</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Доступ работникам Исполнителя к объектам Заказчика предоставляется при условии выполнения настоящих требований, а также в соответствии с требованиями законодательства РФ.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 xml:space="preserve">Доступ предоставляется, только определенному кругу лиц и устройств, которым разрешен удалённый доступ к программным и программно-аппаратным средствам объекта Заказчика. </w:t>
      </w:r>
    </w:p>
    <w:p w:rsidR="001B4F21" w:rsidRPr="00A85912" w:rsidRDefault="001B4F21" w:rsidP="001B4F21">
      <w:pPr>
        <w:pStyle w:val="af7"/>
        <w:numPr>
          <w:ilvl w:val="1"/>
          <w:numId w:val="25"/>
        </w:numPr>
        <w:tabs>
          <w:tab w:val="left" w:pos="993"/>
          <w:tab w:val="left" w:pos="1134"/>
        </w:tabs>
        <w:spacing w:after="40" w:line="276" w:lineRule="auto"/>
        <w:ind w:left="0" w:firstLine="567"/>
        <w:rPr>
          <w:color w:val="000000" w:themeColor="text1"/>
        </w:rPr>
      </w:pPr>
      <w:r w:rsidRPr="00A85912">
        <w:rPr>
          <w:color w:val="000000" w:themeColor="text1"/>
        </w:rPr>
        <w:t>Форма предоставления сведений о перечне лиц и устройств Исполнителя, которым должен быть предоставлен удалённый доступ к программным и программно-аппаратным средствам:</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1192"/>
        <w:gridCol w:w="1347"/>
        <w:gridCol w:w="1347"/>
        <w:gridCol w:w="1192"/>
        <w:gridCol w:w="1557"/>
        <w:gridCol w:w="1245"/>
        <w:gridCol w:w="1360"/>
      </w:tblGrid>
      <w:tr w:rsidR="001B4F21" w:rsidRPr="00A85912" w:rsidTr="000460B2">
        <w:trPr>
          <w:trHeight w:val="2958"/>
        </w:trPr>
        <w:tc>
          <w:tcPr>
            <w:tcW w:w="0" w:type="auto"/>
            <w:shd w:val="clear" w:color="auto" w:fill="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rPr>
              <w:t>№</w:t>
            </w:r>
          </w:p>
        </w:tc>
        <w:tc>
          <w:tcPr>
            <w:tcW w:w="0" w:type="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rPr>
              <w:t>ФИО персонала Исполнителя</w:t>
            </w:r>
          </w:p>
        </w:tc>
        <w:tc>
          <w:tcPr>
            <w:tcW w:w="0" w:type="auto"/>
            <w:shd w:val="clear" w:color="auto" w:fill="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rPr>
              <w:t xml:space="preserve">Статические </w:t>
            </w:r>
            <w:r w:rsidRPr="00A85912">
              <w:rPr>
                <w:rFonts w:ascii="Tahoma" w:eastAsia="Times New Roman" w:hAnsi="Tahoma" w:cs="Tahoma"/>
                <w:iCs/>
                <w:color w:val="000000"/>
                <w:szCs w:val="20"/>
                <w:lang w:val="en-US"/>
              </w:rPr>
              <w:t>IP</w:t>
            </w:r>
            <w:r w:rsidRPr="00A85912">
              <w:rPr>
                <w:rFonts w:ascii="Tahoma" w:eastAsia="Times New Roman" w:hAnsi="Tahoma" w:cs="Tahoma"/>
                <w:iCs/>
                <w:color w:val="000000"/>
                <w:szCs w:val="20"/>
              </w:rPr>
              <w:t>-адреса, с которых будет осуществляться подключение (удаленного устройства).</w:t>
            </w:r>
          </w:p>
        </w:tc>
        <w:tc>
          <w:tcPr>
            <w:tcW w:w="0" w:type="auto"/>
            <w:shd w:val="clear" w:color="auto" w:fill="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lang w:val="en-US"/>
              </w:rPr>
              <w:t>MAC</w:t>
            </w:r>
            <w:r w:rsidRPr="00A85912">
              <w:rPr>
                <w:rFonts w:ascii="Tahoma" w:eastAsia="Times New Roman" w:hAnsi="Tahoma" w:cs="Tahoma"/>
                <w:iCs/>
                <w:color w:val="000000"/>
                <w:szCs w:val="20"/>
              </w:rPr>
              <w:t>-адрес устройства, с которого будет осуществляться подключение (удаленного устройства).</w:t>
            </w:r>
          </w:p>
        </w:tc>
        <w:tc>
          <w:tcPr>
            <w:tcW w:w="0" w:type="auto"/>
            <w:shd w:val="clear" w:color="auto" w:fill="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rPr>
              <w:t>Контактные данные (мобильный телефон и электронная почта).</w:t>
            </w:r>
          </w:p>
        </w:tc>
        <w:tc>
          <w:tcPr>
            <w:tcW w:w="0" w:type="auto"/>
            <w:shd w:val="clear" w:color="auto" w:fill="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rPr>
              <w:t>Отметка (подпись и дата) об ознакомлении с мерами безопасности, об ознакомлении с ответственностью, о согласии на обработку персональных данных.</w:t>
            </w:r>
          </w:p>
        </w:tc>
        <w:tc>
          <w:tcPr>
            <w:tcW w:w="0" w:type="auto"/>
            <w:vAlign w:val="center"/>
          </w:tcPr>
          <w:p w:rsidR="001B4F21" w:rsidRPr="00A85912" w:rsidRDefault="001B4F21" w:rsidP="000460B2">
            <w:pPr>
              <w:tabs>
                <w:tab w:val="left" w:pos="1134"/>
              </w:tabs>
              <w:spacing w:after="75"/>
              <w:jc w:val="center"/>
              <w:rPr>
                <w:rFonts w:ascii="Tahoma" w:eastAsia="Times New Roman" w:hAnsi="Tahoma" w:cs="Tahoma"/>
                <w:iCs/>
                <w:color w:val="000000"/>
                <w:szCs w:val="20"/>
              </w:rPr>
            </w:pPr>
            <w:r w:rsidRPr="00A85912">
              <w:rPr>
                <w:rFonts w:ascii="Tahoma" w:eastAsia="Times New Roman" w:hAnsi="Tahoma" w:cs="Tahoma"/>
                <w:iCs/>
                <w:color w:val="000000"/>
                <w:szCs w:val="20"/>
              </w:rPr>
              <w:t>Адрес расположения устройства</w:t>
            </w:r>
          </w:p>
        </w:tc>
        <w:tc>
          <w:tcPr>
            <w:tcW w:w="0" w:type="auto"/>
          </w:tcPr>
          <w:p w:rsidR="001B4F21" w:rsidRPr="00A85912" w:rsidRDefault="001B4F21" w:rsidP="000460B2">
            <w:pPr>
              <w:tabs>
                <w:tab w:val="left" w:pos="248"/>
              </w:tabs>
              <w:spacing w:after="75"/>
              <w:ind w:firstLine="106"/>
              <w:jc w:val="center"/>
              <w:rPr>
                <w:rFonts w:ascii="Tahoma" w:eastAsia="Times New Roman" w:hAnsi="Tahoma" w:cs="Tahoma"/>
                <w:iCs/>
                <w:color w:val="000000"/>
                <w:spacing w:val="-10"/>
                <w:szCs w:val="20"/>
              </w:rPr>
            </w:pPr>
            <w:r w:rsidRPr="00A85912">
              <w:rPr>
                <w:rFonts w:ascii="Tahoma" w:hAnsi="Tahoma" w:cs="Tahoma"/>
                <w:iCs/>
                <w:color w:val="000000"/>
                <w:spacing w:val="-10"/>
                <w:szCs w:val="20"/>
              </w:rPr>
              <w:t xml:space="preserve">Обоснование необходимости удаленного </w:t>
            </w:r>
            <w:r w:rsidRPr="00A85912">
              <w:rPr>
                <w:rFonts w:ascii="Tahoma" w:eastAsia="Times New Roman" w:hAnsi="Tahoma" w:cs="Tahoma"/>
                <w:iCs/>
                <w:color w:val="000000"/>
                <w:spacing w:val="-10"/>
                <w:szCs w:val="20"/>
              </w:rPr>
              <w:t>подключения к ИТ-инфраструктуре</w:t>
            </w:r>
            <w:r w:rsidRPr="00A85912">
              <w:rPr>
                <w:rFonts w:ascii="Tahoma" w:hAnsi="Tahoma" w:cs="Tahoma"/>
                <w:iCs/>
                <w:color w:val="000000"/>
                <w:spacing w:val="-10"/>
                <w:szCs w:val="20"/>
              </w:rPr>
              <w:t xml:space="preserve"> вне рабочи</w:t>
            </w:r>
            <w:r w:rsidRPr="00A85912">
              <w:rPr>
                <w:rFonts w:ascii="Tahoma" w:eastAsia="Times New Roman" w:hAnsi="Tahoma" w:cs="Tahoma"/>
                <w:iCs/>
                <w:color w:val="000000"/>
                <w:spacing w:val="-10"/>
                <w:szCs w:val="20"/>
              </w:rPr>
              <w:t>е</w:t>
            </w:r>
            <w:r w:rsidRPr="00A85912">
              <w:rPr>
                <w:rFonts w:ascii="Tahoma" w:hAnsi="Tahoma" w:cs="Tahoma"/>
                <w:iCs/>
                <w:color w:val="000000"/>
                <w:spacing w:val="-10"/>
                <w:szCs w:val="20"/>
              </w:rPr>
              <w:t xml:space="preserve"> час</w:t>
            </w:r>
            <w:r w:rsidRPr="00A85912">
              <w:rPr>
                <w:rFonts w:ascii="Tahoma" w:eastAsia="Times New Roman" w:hAnsi="Tahoma" w:cs="Tahoma"/>
                <w:iCs/>
                <w:color w:val="000000"/>
                <w:spacing w:val="-10"/>
                <w:szCs w:val="20"/>
              </w:rPr>
              <w:t>ы</w:t>
            </w:r>
            <w:r w:rsidRPr="00A85912">
              <w:rPr>
                <w:rFonts w:ascii="Tahoma" w:hAnsi="Tahoma" w:cs="Tahoma"/>
                <w:iCs/>
                <w:color w:val="000000"/>
                <w:spacing w:val="-10"/>
                <w:szCs w:val="20"/>
              </w:rPr>
              <w:t xml:space="preserve"> Заказчика* (ссылка на пункт договора, временной интервал доступа)</w:t>
            </w:r>
          </w:p>
          <w:p w:rsidR="001B4F21" w:rsidRPr="00A85912" w:rsidRDefault="001B4F21" w:rsidP="000460B2">
            <w:pPr>
              <w:tabs>
                <w:tab w:val="left" w:pos="1134"/>
              </w:tabs>
              <w:spacing w:after="75"/>
              <w:jc w:val="center"/>
              <w:rPr>
                <w:rFonts w:ascii="Tahoma" w:eastAsia="Times New Roman" w:hAnsi="Tahoma" w:cs="Tahoma"/>
                <w:iCs/>
                <w:color w:val="000000"/>
                <w:szCs w:val="20"/>
              </w:rPr>
            </w:pPr>
          </w:p>
        </w:tc>
      </w:tr>
      <w:tr w:rsidR="001B4F21" w:rsidRPr="00A85912" w:rsidTr="000460B2">
        <w:trPr>
          <w:trHeight w:val="853"/>
        </w:trPr>
        <w:tc>
          <w:tcPr>
            <w:tcW w:w="0" w:type="auto"/>
            <w:shd w:val="clear" w:color="auto" w:fill="auto"/>
          </w:tcPr>
          <w:p w:rsidR="001B4F21" w:rsidRPr="00A85912" w:rsidRDefault="001B4F21" w:rsidP="000460B2">
            <w:pPr>
              <w:tabs>
                <w:tab w:val="left" w:pos="1134"/>
              </w:tabs>
              <w:spacing w:after="75"/>
              <w:jc w:val="both"/>
              <w:rPr>
                <w:rFonts w:ascii="Tahoma" w:eastAsia="Times New Roman" w:hAnsi="Tahoma" w:cs="Tahoma"/>
                <w:i/>
                <w:iCs/>
                <w:color w:val="000000"/>
                <w:szCs w:val="20"/>
              </w:rPr>
            </w:pPr>
            <w:r w:rsidRPr="00A85912">
              <w:rPr>
                <w:rFonts w:ascii="Tahoma" w:eastAsia="Times New Roman" w:hAnsi="Tahoma" w:cs="Tahoma"/>
                <w:i/>
                <w:iCs/>
                <w:color w:val="000000"/>
                <w:szCs w:val="20"/>
              </w:rPr>
              <w:t>1.</w:t>
            </w:r>
          </w:p>
          <w:p w:rsidR="001B4F21" w:rsidRPr="00A85912" w:rsidRDefault="001B4F21" w:rsidP="000460B2">
            <w:pPr>
              <w:tabs>
                <w:tab w:val="left" w:pos="1134"/>
              </w:tabs>
              <w:spacing w:after="75"/>
              <w:jc w:val="both"/>
              <w:rPr>
                <w:rFonts w:ascii="Tahoma" w:eastAsia="Times New Roman" w:hAnsi="Tahoma" w:cs="Tahoma"/>
                <w:i/>
                <w:iCs/>
                <w:color w:val="000000"/>
                <w:szCs w:val="20"/>
              </w:rPr>
            </w:pPr>
            <w:r w:rsidRPr="00A85912">
              <w:rPr>
                <w:rFonts w:ascii="Tahoma" w:eastAsia="Times New Roman" w:hAnsi="Tahoma" w:cs="Tahoma"/>
                <w:i/>
                <w:iCs/>
                <w:color w:val="000000"/>
                <w:szCs w:val="20"/>
              </w:rPr>
              <w:t>…</w:t>
            </w:r>
          </w:p>
        </w:tc>
        <w:tc>
          <w:tcPr>
            <w:tcW w:w="0" w:type="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(Обязательно для заполнения)</w:t>
            </w:r>
          </w:p>
        </w:tc>
        <w:tc>
          <w:tcPr>
            <w:tcW w:w="0" w:type="auto"/>
            <w:shd w:val="clear" w:color="auto" w:fill="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(Обязательно для заполнения)</w:t>
            </w:r>
          </w:p>
        </w:tc>
        <w:tc>
          <w:tcPr>
            <w:tcW w:w="0" w:type="auto"/>
            <w:shd w:val="clear" w:color="auto" w:fill="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(Обязательно для заполнения)</w:t>
            </w:r>
          </w:p>
        </w:tc>
        <w:tc>
          <w:tcPr>
            <w:tcW w:w="0" w:type="auto"/>
            <w:shd w:val="clear" w:color="auto" w:fill="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(Обязательно для заполнения)</w:t>
            </w:r>
          </w:p>
        </w:tc>
        <w:tc>
          <w:tcPr>
            <w:tcW w:w="0" w:type="auto"/>
            <w:shd w:val="clear" w:color="auto" w:fill="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 xml:space="preserve">(Обязательно </w:t>
            </w:r>
            <w:r w:rsidRPr="00A85912">
              <w:rPr>
                <w:rFonts w:ascii="Tahoma" w:eastAsia="Times New Roman" w:hAnsi="Tahoma" w:cs="Tahoma"/>
                <w:i/>
                <w:iCs/>
                <w:color w:val="000000"/>
                <w:szCs w:val="20"/>
              </w:rPr>
              <w:br/>
              <w:t xml:space="preserve">для </w:t>
            </w:r>
            <w:r w:rsidRPr="00A85912">
              <w:rPr>
                <w:rFonts w:ascii="Tahoma" w:eastAsia="Times New Roman" w:hAnsi="Tahoma" w:cs="Tahoma"/>
                <w:i/>
                <w:iCs/>
                <w:color w:val="000000"/>
                <w:szCs w:val="20"/>
              </w:rPr>
              <w:br/>
              <w:t>заполнения)</w:t>
            </w:r>
          </w:p>
        </w:tc>
        <w:tc>
          <w:tcPr>
            <w:tcW w:w="0" w:type="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(Обязательно для заполнения)</w:t>
            </w:r>
          </w:p>
        </w:tc>
        <w:tc>
          <w:tcPr>
            <w:tcW w:w="0" w:type="auto"/>
          </w:tcPr>
          <w:p w:rsidR="001B4F21" w:rsidRPr="00A85912" w:rsidRDefault="001B4F21" w:rsidP="000460B2">
            <w:pPr>
              <w:tabs>
                <w:tab w:val="left" w:pos="1134"/>
              </w:tabs>
              <w:spacing w:after="75"/>
              <w:jc w:val="center"/>
              <w:rPr>
                <w:rFonts w:ascii="Tahoma" w:eastAsia="Times New Roman" w:hAnsi="Tahoma" w:cs="Tahoma"/>
                <w:i/>
                <w:iCs/>
                <w:color w:val="000000"/>
                <w:szCs w:val="20"/>
              </w:rPr>
            </w:pPr>
            <w:r w:rsidRPr="00A85912">
              <w:rPr>
                <w:rFonts w:ascii="Tahoma" w:eastAsia="Times New Roman" w:hAnsi="Tahoma" w:cs="Tahoma"/>
                <w:i/>
                <w:iCs/>
                <w:color w:val="000000"/>
                <w:szCs w:val="20"/>
              </w:rPr>
              <w:t>(заполняется при необходимости)</w:t>
            </w:r>
          </w:p>
        </w:tc>
      </w:tr>
    </w:tbl>
    <w:p w:rsidR="001B4F21" w:rsidRPr="00A85912" w:rsidRDefault="001B4F21" w:rsidP="001B4F21">
      <w:pPr>
        <w:pStyle w:val="ab"/>
        <w:rPr>
          <w:rFonts w:ascii="Tahoma" w:hAnsi="Tahoma" w:cs="Tahoma"/>
          <w:bCs/>
          <w:i/>
          <w:iCs/>
          <w:sz w:val="20"/>
          <w:szCs w:val="20"/>
        </w:rPr>
      </w:pPr>
      <w:r w:rsidRPr="00A85912">
        <w:rPr>
          <w:rFonts w:ascii="Tahoma" w:hAnsi="Tahoma" w:cs="Tahoma"/>
          <w:bCs/>
          <w:i/>
          <w:iCs/>
          <w:sz w:val="20"/>
          <w:szCs w:val="20"/>
        </w:rPr>
        <w:t>*указывается пункт договора, являющийся обоснованием предоставления удаленного доступа вне рабочие часы Заказчика, и временной интервал такого доступа.</w:t>
      </w:r>
    </w:p>
    <w:p w:rsidR="001B4F21" w:rsidRPr="00A85912" w:rsidRDefault="001B4F21" w:rsidP="001B4F21">
      <w:pPr>
        <w:pStyle w:val="af7"/>
        <w:numPr>
          <w:ilvl w:val="1"/>
          <w:numId w:val="25"/>
        </w:numPr>
        <w:tabs>
          <w:tab w:val="left" w:pos="993"/>
          <w:tab w:val="left" w:pos="1134"/>
        </w:tabs>
        <w:spacing w:after="0" w:line="276" w:lineRule="auto"/>
        <w:ind w:left="0" w:firstLine="567"/>
        <w:rPr>
          <w:color w:val="000000" w:themeColor="text1"/>
        </w:rPr>
      </w:pPr>
      <w:r w:rsidRPr="00A85912">
        <w:rPr>
          <w:color w:val="000000" w:themeColor="text1"/>
        </w:rPr>
        <w:t xml:space="preserve">Оригиналы заявок на предоставление доступа направляются Исполнителем в печатном и электронном виде Заказчику в рабочее время Заказчика.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 После рассмотрения заявки Заказчик в течение 3 рабочих дней направляет Исполнителю информацию о рассмотрении заявки. </w:t>
      </w:r>
    </w:p>
    <w:p w:rsidR="001B4F21" w:rsidRPr="00A85912" w:rsidRDefault="001B4F21" w:rsidP="001B4F21">
      <w:pPr>
        <w:pStyle w:val="af0"/>
        <w:numPr>
          <w:ilvl w:val="0"/>
          <w:numId w:val="25"/>
        </w:numPr>
        <w:tabs>
          <w:tab w:val="left" w:pos="1134"/>
        </w:tabs>
        <w:spacing w:before="120" w:after="120"/>
        <w:ind w:left="0" w:firstLine="567"/>
        <w:jc w:val="both"/>
        <w:rPr>
          <w:rFonts w:ascii="Tahoma" w:eastAsia="Times New Roman" w:hAnsi="Tahoma" w:cs="Tahoma"/>
          <w:b/>
          <w:bCs/>
          <w:color w:val="000000" w:themeColor="text1"/>
          <w:szCs w:val="20"/>
        </w:rPr>
      </w:pPr>
      <w:r w:rsidRPr="00A85912">
        <w:rPr>
          <w:rFonts w:ascii="Tahoma" w:eastAsia="Times New Roman" w:hAnsi="Tahoma" w:cs="Tahoma"/>
          <w:b/>
          <w:bCs/>
          <w:color w:val="000000" w:themeColor="text1"/>
          <w:szCs w:val="20"/>
        </w:rPr>
        <w:t xml:space="preserve">Порядок надзора за исполнением требований безопасности. </w:t>
      </w:r>
    </w:p>
    <w:p w:rsidR="001B4F21" w:rsidRPr="00A85912" w:rsidRDefault="001B4F21" w:rsidP="001B4F21">
      <w:pPr>
        <w:pStyle w:val="af7"/>
        <w:numPr>
          <w:ilvl w:val="1"/>
          <w:numId w:val="25"/>
        </w:numPr>
        <w:tabs>
          <w:tab w:val="left" w:pos="993"/>
          <w:tab w:val="left" w:pos="1134"/>
        </w:tabs>
        <w:spacing w:line="276" w:lineRule="auto"/>
        <w:ind w:left="0" w:firstLine="567"/>
        <w:rPr>
          <w:color w:val="000000" w:themeColor="text1"/>
        </w:rPr>
      </w:pPr>
      <w:r w:rsidRPr="00A85912">
        <w:rPr>
          <w:color w:val="000000" w:themeColor="text1"/>
        </w:rPr>
        <w:t>Исполнитель обязан в полном объеме и определённые Заказчиком сроки выполнить все требования, направленные на выполнение Исполнителем мероприятий по обеспечению необходимого Заказчику уровня защиты информации. Под необходимыми требованиями понимаются требования, указанные в настоящем документе.</w:t>
      </w:r>
    </w:p>
    <w:p w:rsidR="001B4F21" w:rsidRPr="00A85912" w:rsidRDefault="001B4F21" w:rsidP="001B4F21">
      <w:pPr>
        <w:pStyle w:val="af7"/>
        <w:numPr>
          <w:ilvl w:val="1"/>
          <w:numId w:val="25"/>
        </w:numPr>
        <w:tabs>
          <w:tab w:val="left" w:pos="993"/>
          <w:tab w:val="left" w:pos="1134"/>
        </w:tabs>
        <w:spacing w:line="276" w:lineRule="auto"/>
        <w:ind w:left="0" w:firstLine="567"/>
        <w:rPr>
          <w:color w:val="000000" w:themeColor="text1"/>
        </w:rPr>
      </w:pPr>
      <w:r w:rsidRPr="00A85912">
        <w:rPr>
          <w:color w:val="000000" w:themeColor="text1"/>
        </w:rPr>
        <w:t>Заказчик для контроля исполнения требований по защите информации имеет право:</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использовать имеющиеся у Заказчика средства контроля утечки конфиденциальной информации;</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использовать имеющиеся у Заказчика средства контроля действий пользователей;</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lastRenderedPageBreak/>
        <w:t>осуществлять контроль соблюдения Исполнителем требований по защите информации, в т.ч.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(проведение тренировок);</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в случае необходимости запрашивать у Исполнителя политику информационной безопасности, результаты внутренних (внешних) аудитов информационной безопасности, результаты тестирования на проникновение ИТ-инфраструктуры Исполнителя, план реагирования на компьютерные инциденты, а также регламент действий работников Исполнителя в случае нештатных ситуаций.</w:t>
      </w:r>
    </w:p>
    <w:p w:rsidR="001B4F21" w:rsidRPr="00A85912" w:rsidRDefault="001B4F21" w:rsidP="001B4F21">
      <w:pPr>
        <w:pStyle w:val="af7"/>
        <w:numPr>
          <w:ilvl w:val="1"/>
          <w:numId w:val="25"/>
        </w:numPr>
        <w:tabs>
          <w:tab w:val="left" w:pos="993"/>
          <w:tab w:val="left" w:pos="1134"/>
        </w:tabs>
        <w:spacing w:line="276" w:lineRule="auto"/>
        <w:ind w:left="0" w:firstLine="567"/>
        <w:rPr>
          <w:color w:val="000000" w:themeColor="text1"/>
        </w:rPr>
      </w:pPr>
      <w:r w:rsidRPr="00A85912">
        <w:rPr>
          <w:color w:val="000000" w:themeColor="text1"/>
        </w:rPr>
        <w:t>Заказчик имеет право в одностороннем порядке приостановить или прекратить предоставление удаленного доступа Исполнителю, а Исполнитель обязан выполнить связанные с этим решением мероприятия в сроки, обозначенные Заказчиком.</w:t>
      </w:r>
    </w:p>
    <w:p w:rsidR="001B4F21" w:rsidRPr="00A85912" w:rsidRDefault="001B4F21" w:rsidP="001B4F21">
      <w:pPr>
        <w:pStyle w:val="af7"/>
        <w:numPr>
          <w:ilvl w:val="1"/>
          <w:numId w:val="25"/>
        </w:numPr>
        <w:tabs>
          <w:tab w:val="left" w:pos="993"/>
          <w:tab w:val="left" w:pos="1134"/>
        </w:tabs>
        <w:spacing w:line="276" w:lineRule="auto"/>
        <w:ind w:left="0" w:firstLine="567"/>
        <w:rPr>
          <w:color w:val="000000" w:themeColor="text1"/>
        </w:rPr>
      </w:pPr>
      <w:r w:rsidRPr="00A85912">
        <w:rPr>
          <w:color w:val="000000" w:themeColor="text1"/>
        </w:rPr>
        <w:t>Основания для непредоставления, приостановки или прекращения предоставления удаленного доступа:</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не предоставление Заказчику оригинала заявки, заполненной надлежащим образом;</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не исполнение (в т.ч. нарушение) со стороны Исполнителя требований Заказчика по защите информации, принадлежащей Заказчику, к которой Исполнитель получил доступ и которую он обрабатывал в рамках исполнения договорных отношений с Заказчиком;</w:t>
      </w:r>
    </w:p>
    <w:p w:rsidR="001B4F21" w:rsidRPr="00A85912" w:rsidRDefault="001B4F21" w:rsidP="001B4F21">
      <w:pPr>
        <w:pStyle w:val="a"/>
        <w:tabs>
          <w:tab w:val="left" w:pos="1134"/>
        </w:tabs>
        <w:spacing w:line="276" w:lineRule="auto"/>
        <w:ind w:left="0" w:firstLine="567"/>
        <w:rPr>
          <w:color w:val="000000" w:themeColor="text1"/>
        </w:rPr>
      </w:pPr>
      <w:r w:rsidRPr="00A85912">
        <w:rPr>
          <w:color w:val="000000" w:themeColor="text1"/>
        </w:rPr>
        <w:t>прекращение договорных отношений между сторонами;</w:t>
      </w:r>
    </w:p>
    <w:p w:rsidR="001B4F21" w:rsidRPr="00A85912" w:rsidRDefault="001B4F21" w:rsidP="001B4F21">
      <w:pPr>
        <w:pStyle w:val="a"/>
        <w:tabs>
          <w:tab w:val="left" w:pos="1134"/>
        </w:tabs>
        <w:spacing w:line="276" w:lineRule="auto"/>
        <w:ind w:left="0" w:firstLine="567"/>
      </w:pPr>
      <w:r w:rsidRPr="00A85912">
        <w:rPr>
          <w:color w:val="000000" w:themeColor="text1"/>
        </w:rPr>
        <w:t>предписание федерального органа исполнительной власти Российской Федерации, уполномоченного в области обеспечения функционирования государственной системы обнаружения, предупреждения, ликвидации последствий компьютерных атак на информационные ресурсы Российской Федерации и федерального органа исполнительной власти, уполномоченного в области обеспечения безопасности информации Российской Федерации.</w:t>
      </w:r>
    </w:p>
    <w:p w:rsidR="001B4F21" w:rsidRPr="00A85912" w:rsidRDefault="001B4F21" w:rsidP="001B4F21">
      <w:pPr>
        <w:pStyle w:val="af0"/>
        <w:numPr>
          <w:ilvl w:val="0"/>
          <w:numId w:val="25"/>
        </w:numPr>
        <w:tabs>
          <w:tab w:val="left" w:pos="1134"/>
        </w:tabs>
        <w:spacing w:before="240" w:after="120"/>
        <w:ind w:left="0" w:firstLine="567"/>
        <w:jc w:val="both"/>
        <w:rPr>
          <w:rFonts w:ascii="Tahoma" w:eastAsia="Times New Roman" w:hAnsi="Tahoma" w:cs="Tahoma"/>
          <w:b/>
          <w:bCs/>
          <w:color w:val="000000" w:themeColor="text1"/>
          <w:szCs w:val="20"/>
        </w:rPr>
      </w:pPr>
      <w:r w:rsidRPr="00A85912">
        <w:rPr>
          <w:rFonts w:ascii="Tahoma" w:eastAsia="Times New Roman" w:hAnsi="Tahoma" w:cs="Tahoma"/>
          <w:b/>
          <w:bCs/>
          <w:color w:val="000000" w:themeColor="text1"/>
          <w:szCs w:val="20"/>
        </w:rPr>
        <w:t>Контактные лица для оперативного взаимодействия</w:t>
      </w:r>
    </w:p>
    <w:p w:rsidR="001B4F21" w:rsidRPr="00A85912" w:rsidRDefault="001B4F21" w:rsidP="001B4F21">
      <w:pPr>
        <w:pStyle w:val="af7"/>
        <w:numPr>
          <w:ilvl w:val="1"/>
          <w:numId w:val="25"/>
        </w:numPr>
        <w:tabs>
          <w:tab w:val="left" w:pos="993"/>
          <w:tab w:val="left" w:pos="1134"/>
        </w:tabs>
        <w:spacing w:line="276" w:lineRule="auto"/>
        <w:ind w:left="0" w:firstLine="567"/>
        <w:rPr>
          <w:bCs/>
          <w:iCs/>
          <w:color w:val="000000"/>
        </w:rPr>
      </w:pPr>
      <w:r w:rsidRPr="00A85912">
        <w:rPr>
          <w:bCs/>
          <w:iCs/>
          <w:color w:val="000000"/>
        </w:rPr>
        <w:t>При подозрении на возникновение инцидента информационной безопасности, связанного с удаленным доступом к ИТ-инфраструктуре Заказчика, взаимодействие между Заказчиком и Исполнителем должно осуществляться путем информирования ответственных лиц способами, приведенными в таблице № 1.</w:t>
      </w:r>
    </w:p>
    <w:p w:rsidR="001B4F21" w:rsidRPr="00A85912" w:rsidRDefault="001B4F21" w:rsidP="001B4F21">
      <w:pPr>
        <w:pStyle w:val="af0"/>
        <w:spacing w:line="360" w:lineRule="auto"/>
        <w:ind w:left="360"/>
        <w:jc w:val="right"/>
        <w:rPr>
          <w:rFonts w:ascii="Tahoma" w:hAnsi="Tahoma" w:cs="Tahoma"/>
          <w:bCs/>
          <w:iCs/>
          <w:color w:val="000000"/>
          <w:szCs w:val="20"/>
        </w:rPr>
      </w:pPr>
      <w:r w:rsidRPr="00A85912">
        <w:rPr>
          <w:rFonts w:ascii="Tahoma" w:hAnsi="Tahoma" w:cs="Tahoma"/>
          <w:bCs/>
          <w:iCs/>
          <w:color w:val="000000"/>
          <w:szCs w:val="20"/>
        </w:rPr>
        <w:t>Таблица № 1 – Контактные данные для взаимодействия</w:t>
      </w:r>
    </w:p>
    <w:tbl>
      <w:tblPr>
        <w:tblStyle w:val="af6"/>
        <w:tblW w:w="0" w:type="auto"/>
        <w:tblInd w:w="-5" w:type="dxa"/>
        <w:tblLook w:val="04A0" w:firstRow="1" w:lastRow="0" w:firstColumn="1" w:lastColumn="0" w:noHBand="0" w:noVBand="1"/>
      </w:tblPr>
      <w:tblGrid>
        <w:gridCol w:w="2447"/>
        <w:gridCol w:w="2258"/>
        <w:gridCol w:w="2258"/>
        <w:gridCol w:w="2671"/>
      </w:tblGrid>
      <w:tr w:rsidR="001B4F21" w:rsidRPr="00A85912" w:rsidTr="007E5ED9">
        <w:tc>
          <w:tcPr>
            <w:tcW w:w="2447"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firstLine="37"/>
              <w:jc w:val="center"/>
              <w:rPr>
                <w:rFonts w:ascii="Tahoma" w:hAnsi="Tahoma" w:cs="Tahoma"/>
                <w:b/>
                <w:bCs/>
                <w:iCs/>
                <w:color w:val="000000"/>
                <w:szCs w:val="20"/>
              </w:rPr>
            </w:pPr>
            <w:r w:rsidRPr="00A85912">
              <w:rPr>
                <w:rFonts w:ascii="Tahoma" w:hAnsi="Tahoma" w:cs="Tahoma"/>
                <w:b/>
                <w:bCs/>
                <w:iCs/>
                <w:color w:val="000000"/>
                <w:szCs w:val="20"/>
              </w:rPr>
              <w:t>Должность ответственного лица</w:t>
            </w:r>
          </w:p>
        </w:tc>
        <w:tc>
          <w:tcPr>
            <w:tcW w:w="2258"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firstLine="37"/>
              <w:jc w:val="center"/>
              <w:rPr>
                <w:rFonts w:ascii="Tahoma" w:hAnsi="Tahoma" w:cs="Tahoma"/>
                <w:b/>
                <w:bCs/>
                <w:iCs/>
                <w:color w:val="000000"/>
                <w:szCs w:val="20"/>
              </w:rPr>
            </w:pPr>
            <w:r w:rsidRPr="00A85912">
              <w:rPr>
                <w:rFonts w:ascii="Tahoma" w:hAnsi="Tahoma" w:cs="Tahoma"/>
                <w:b/>
                <w:bCs/>
                <w:iCs/>
                <w:color w:val="000000"/>
                <w:szCs w:val="20"/>
              </w:rPr>
              <w:t>Фамилия, имя, отчество</w:t>
            </w:r>
          </w:p>
        </w:tc>
        <w:tc>
          <w:tcPr>
            <w:tcW w:w="2258"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firstLine="37"/>
              <w:jc w:val="center"/>
              <w:rPr>
                <w:rFonts w:ascii="Tahoma" w:hAnsi="Tahoma" w:cs="Tahoma"/>
                <w:b/>
                <w:bCs/>
                <w:iCs/>
                <w:color w:val="000000"/>
                <w:szCs w:val="20"/>
              </w:rPr>
            </w:pPr>
            <w:r w:rsidRPr="00A85912">
              <w:rPr>
                <w:rFonts w:ascii="Tahoma" w:hAnsi="Tahoma" w:cs="Tahoma"/>
                <w:b/>
                <w:bCs/>
                <w:iCs/>
                <w:color w:val="000000"/>
                <w:szCs w:val="20"/>
              </w:rPr>
              <w:t>Телефон</w:t>
            </w:r>
          </w:p>
        </w:tc>
        <w:tc>
          <w:tcPr>
            <w:tcW w:w="2671"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firstLine="37"/>
              <w:jc w:val="center"/>
              <w:rPr>
                <w:rFonts w:ascii="Tahoma" w:hAnsi="Tahoma" w:cs="Tahoma"/>
                <w:b/>
                <w:bCs/>
                <w:iCs/>
                <w:color w:val="000000"/>
                <w:szCs w:val="20"/>
              </w:rPr>
            </w:pPr>
            <w:r w:rsidRPr="00A85912">
              <w:rPr>
                <w:rFonts w:ascii="Tahoma" w:hAnsi="Tahoma" w:cs="Tahoma"/>
                <w:b/>
                <w:bCs/>
                <w:iCs/>
                <w:color w:val="000000"/>
                <w:szCs w:val="20"/>
              </w:rPr>
              <w:t>E-mail</w:t>
            </w:r>
          </w:p>
        </w:tc>
      </w:tr>
      <w:tr w:rsidR="001B4F21" w:rsidRPr="00A85912" w:rsidTr="007E5ED9">
        <w:trPr>
          <w:trHeight w:val="344"/>
        </w:trPr>
        <w:tc>
          <w:tcPr>
            <w:tcW w:w="9634" w:type="dxa"/>
            <w:gridSpan w:val="4"/>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jc w:val="center"/>
              <w:rPr>
                <w:rFonts w:ascii="Tahoma" w:hAnsi="Tahoma" w:cs="Tahoma"/>
                <w:b/>
                <w:bCs/>
                <w:iCs/>
                <w:color w:val="000000"/>
                <w:szCs w:val="20"/>
              </w:rPr>
            </w:pPr>
            <w:r w:rsidRPr="00A85912">
              <w:rPr>
                <w:rFonts w:ascii="Tahoma" w:hAnsi="Tahoma" w:cs="Tahoma"/>
                <w:b/>
                <w:bCs/>
                <w:iCs/>
                <w:color w:val="000000"/>
                <w:szCs w:val="20"/>
              </w:rPr>
              <w:t>Заказчик</w:t>
            </w:r>
          </w:p>
        </w:tc>
      </w:tr>
      <w:tr w:rsidR="007E5ED9" w:rsidRPr="00A85912" w:rsidTr="007E5ED9">
        <w:trPr>
          <w:trHeight w:val="344"/>
        </w:trPr>
        <w:tc>
          <w:tcPr>
            <w:tcW w:w="2447" w:type="dxa"/>
            <w:tcBorders>
              <w:top w:val="single" w:sz="4" w:space="0" w:color="auto"/>
              <w:left w:val="single" w:sz="4" w:space="0" w:color="auto"/>
              <w:bottom w:val="single" w:sz="4" w:space="0" w:color="auto"/>
              <w:right w:val="single" w:sz="4" w:space="0" w:color="auto"/>
            </w:tcBorders>
          </w:tcPr>
          <w:p w:rsidR="007E5ED9" w:rsidRPr="0093363F" w:rsidRDefault="007E5ED9" w:rsidP="007E5ED9">
            <w:pPr>
              <w:pStyle w:val="af0"/>
              <w:ind w:left="0"/>
              <w:jc w:val="both"/>
              <w:rPr>
                <w:rFonts w:ascii="Tahoma" w:hAnsi="Tahoma" w:cs="Tahoma"/>
                <w:color w:val="000000"/>
                <w:szCs w:val="20"/>
                <w:lang w:eastAsia="en-US"/>
              </w:rPr>
            </w:pPr>
            <w:r w:rsidRPr="0093363F">
              <w:rPr>
                <w:rFonts w:ascii="Tahoma" w:hAnsi="Tahoma" w:cs="Tahoma"/>
                <w:color w:val="000000"/>
                <w:szCs w:val="20"/>
                <w:lang w:eastAsia="en-US"/>
              </w:rPr>
              <w:t>Руководитель центра информационной безопасности</w:t>
            </w:r>
          </w:p>
        </w:tc>
        <w:tc>
          <w:tcPr>
            <w:tcW w:w="2258" w:type="dxa"/>
            <w:tcBorders>
              <w:top w:val="single" w:sz="4" w:space="0" w:color="auto"/>
              <w:left w:val="single" w:sz="4" w:space="0" w:color="auto"/>
              <w:bottom w:val="single" w:sz="4" w:space="0" w:color="auto"/>
              <w:right w:val="single" w:sz="4" w:space="0" w:color="auto"/>
            </w:tcBorders>
          </w:tcPr>
          <w:p w:rsidR="007E5ED9" w:rsidRPr="0093363F" w:rsidRDefault="007E5ED9" w:rsidP="007E5ED9">
            <w:pPr>
              <w:pStyle w:val="af0"/>
              <w:ind w:left="0"/>
              <w:jc w:val="both"/>
              <w:rPr>
                <w:rFonts w:ascii="Tahoma" w:hAnsi="Tahoma" w:cs="Tahoma"/>
                <w:color w:val="000000"/>
                <w:szCs w:val="20"/>
                <w:lang w:eastAsia="en-US"/>
              </w:rPr>
            </w:pPr>
            <w:r w:rsidRPr="0093363F">
              <w:rPr>
                <w:rFonts w:ascii="Tahoma" w:hAnsi="Tahoma" w:cs="Tahoma"/>
                <w:color w:val="000000"/>
                <w:szCs w:val="20"/>
                <w:lang w:eastAsia="en-US"/>
              </w:rPr>
              <w:t>Демидов Денис Олегович</w:t>
            </w:r>
          </w:p>
        </w:tc>
        <w:tc>
          <w:tcPr>
            <w:tcW w:w="2258" w:type="dxa"/>
            <w:tcBorders>
              <w:top w:val="single" w:sz="4" w:space="0" w:color="auto"/>
              <w:left w:val="single" w:sz="4" w:space="0" w:color="auto"/>
              <w:bottom w:val="single" w:sz="4" w:space="0" w:color="auto"/>
              <w:right w:val="single" w:sz="4" w:space="0" w:color="auto"/>
            </w:tcBorders>
          </w:tcPr>
          <w:p w:rsidR="007E5ED9" w:rsidRPr="0093363F" w:rsidRDefault="007E5ED9" w:rsidP="007E5ED9">
            <w:pPr>
              <w:pStyle w:val="af0"/>
              <w:ind w:left="0"/>
              <w:jc w:val="both"/>
              <w:rPr>
                <w:rFonts w:ascii="Tahoma" w:hAnsi="Tahoma" w:cs="Tahoma"/>
                <w:color w:val="000000"/>
                <w:szCs w:val="20"/>
                <w:lang w:eastAsia="en-US"/>
              </w:rPr>
            </w:pPr>
            <w:r w:rsidRPr="0093363F">
              <w:rPr>
                <w:rFonts w:ascii="Tahoma" w:hAnsi="Tahoma" w:cs="Tahoma"/>
                <w:color w:val="000000"/>
                <w:szCs w:val="20"/>
                <w:lang w:val="en-US" w:eastAsia="en-US"/>
              </w:rPr>
              <w:t>+7 (9</w:t>
            </w:r>
            <w:r w:rsidRPr="0093363F">
              <w:rPr>
                <w:rFonts w:ascii="Tahoma" w:hAnsi="Tahoma" w:cs="Tahoma"/>
                <w:color w:val="000000"/>
                <w:szCs w:val="20"/>
                <w:lang w:eastAsia="en-US"/>
              </w:rPr>
              <w:t>37) 214 63 02</w:t>
            </w:r>
          </w:p>
        </w:tc>
        <w:tc>
          <w:tcPr>
            <w:tcW w:w="2671" w:type="dxa"/>
            <w:tcBorders>
              <w:top w:val="single" w:sz="4" w:space="0" w:color="auto"/>
              <w:left w:val="single" w:sz="4" w:space="0" w:color="auto"/>
              <w:bottom w:val="single" w:sz="4" w:space="0" w:color="auto"/>
              <w:right w:val="single" w:sz="4" w:space="0" w:color="auto"/>
            </w:tcBorders>
          </w:tcPr>
          <w:p w:rsidR="007E5ED9" w:rsidRPr="0093363F" w:rsidRDefault="003F2413" w:rsidP="007E5ED9">
            <w:pPr>
              <w:pStyle w:val="af0"/>
              <w:ind w:left="0"/>
              <w:jc w:val="both"/>
              <w:rPr>
                <w:rFonts w:ascii="Tahoma" w:hAnsi="Tahoma" w:cs="Tahoma"/>
                <w:color w:val="000000"/>
                <w:szCs w:val="20"/>
                <w:lang w:eastAsia="en-US"/>
              </w:rPr>
            </w:pPr>
            <w:hyperlink r:id="rId11" w:history="1">
              <w:r w:rsidR="007E5ED9" w:rsidRPr="0093363F">
                <w:rPr>
                  <w:rStyle w:val="a8"/>
                  <w:rFonts w:ascii="Tahoma" w:hAnsi="Tahoma" w:cs="Tahoma"/>
                  <w:szCs w:val="20"/>
                  <w:lang w:eastAsia="en-US"/>
                </w:rPr>
                <w:t>soc@tplusgroup.ru</w:t>
              </w:r>
            </w:hyperlink>
          </w:p>
        </w:tc>
      </w:tr>
      <w:tr w:rsidR="007E5ED9" w:rsidRPr="00A85912" w:rsidTr="007E5ED9">
        <w:trPr>
          <w:trHeight w:val="344"/>
        </w:trPr>
        <w:tc>
          <w:tcPr>
            <w:tcW w:w="2447" w:type="dxa"/>
            <w:tcBorders>
              <w:top w:val="single" w:sz="4" w:space="0" w:color="auto"/>
              <w:left w:val="single" w:sz="4" w:space="0" w:color="auto"/>
              <w:bottom w:val="single" w:sz="4" w:space="0" w:color="auto"/>
              <w:right w:val="single" w:sz="4" w:space="0" w:color="auto"/>
            </w:tcBorders>
          </w:tcPr>
          <w:p w:rsidR="007E5ED9" w:rsidRPr="0093363F" w:rsidRDefault="007E5ED9" w:rsidP="007E5ED9">
            <w:pPr>
              <w:pStyle w:val="af0"/>
              <w:ind w:left="0"/>
              <w:jc w:val="both"/>
              <w:rPr>
                <w:rFonts w:ascii="Tahoma" w:hAnsi="Tahoma" w:cs="Tahoma"/>
                <w:color w:val="000000"/>
                <w:szCs w:val="20"/>
                <w:lang w:eastAsia="en-US"/>
              </w:rPr>
            </w:pPr>
            <w:r w:rsidRPr="0093363F">
              <w:rPr>
                <w:rFonts w:ascii="Tahoma" w:hAnsi="Tahoma" w:cs="Tahoma"/>
                <w:color w:val="000000"/>
                <w:szCs w:val="20"/>
                <w:lang w:eastAsia="en-US"/>
              </w:rPr>
              <w:t>Начальник отдела мониторинга и реагирования на инциденты информационной безопасности центра информационной безопасности</w:t>
            </w:r>
          </w:p>
        </w:tc>
        <w:tc>
          <w:tcPr>
            <w:tcW w:w="2258" w:type="dxa"/>
            <w:tcBorders>
              <w:top w:val="single" w:sz="4" w:space="0" w:color="auto"/>
              <w:left w:val="single" w:sz="4" w:space="0" w:color="auto"/>
              <w:bottom w:val="single" w:sz="4" w:space="0" w:color="auto"/>
              <w:right w:val="single" w:sz="4" w:space="0" w:color="auto"/>
            </w:tcBorders>
          </w:tcPr>
          <w:p w:rsidR="007E5ED9" w:rsidRPr="0093363F" w:rsidRDefault="007E5ED9" w:rsidP="007E5ED9">
            <w:pPr>
              <w:pStyle w:val="af0"/>
              <w:ind w:left="0"/>
              <w:jc w:val="both"/>
              <w:rPr>
                <w:rFonts w:ascii="Tahoma" w:hAnsi="Tahoma" w:cs="Tahoma"/>
                <w:color w:val="000000"/>
                <w:szCs w:val="20"/>
                <w:lang w:eastAsia="en-US"/>
              </w:rPr>
            </w:pPr>
            <w:r w:rsidRPr="0093363F">
              <w:rPr>
                <w:rFonts w:ascii="Tahoma" w:hAnsi="Tahoma" w:cs="Tahoma"/>
                <w:color w:val="000000"/>
                <w:szCs w:val="20"/>
                <w:lang w:eastAsia="en-US"/>
              </w:rPr>
              <w:t>Билюкович Юрий Вадимович</w:t>
            </w:r>
          </w:p>
        </w:tc>
        <w:tc>
          <w:tcPr>
            <w:tcW w:w="2258" w:type="dxa"/>
            <w:tcBorders>
              <w:top w:val="single" w:sz="4" w:space="0" w:color="auto"/>
              <w:left w:val="single" w:sz="4" w:space="0" w:color="auto"/>
              <w:bottom w:val="single" w:sz="4" w:space="0" w:color="auto"/>
              <w:right w:val="single" w:sz="4" w:space="0" w:color="auto"/>
            </w:tcBorders>
          </w:tcPr>
          <w:p w:rsidR="007E5ED9" w:rsidRPr="0093363F" w:rsidRDefault="007E5ED9" w:rsidP="007E5ED9">
            <w:pPr>
              <w:pStyle w:val="af0"/>
              <w:ind w:left="0"/>
              <w:jc w:val="both"/>
              <w:rPr>
                <w:rFonts w:ascii="Tahoma" w:hAnsi="Tahoma" w:cs="Tahoma"/>
                <w:color w:val="000000"/>
                <w:szCs w:val="20"/>
                <w:lang w:eastAsia="en-US"/>
              </w:rPr>
            </w:pPr>
            <w:r w:rsidRPr="0093363F">
              <w:rPr>
                <w:rFonts w:ascii="Tahoma" w:hAnsi="Tahoma" w:cs="Tahoma"/>
                <w:color w:val="000000"/>
                <w:szCs w:val="20"/>
                <w:lang w:eastAsia="en-US"/>
              </w:rPr>
              <w:t>+7 (937) 185 82 20</w:t>
            </w:r>
          </w:p>
        </w:tc>
        <w:tc>
          <w:tcPr>
            <w:tcW w:w="2671" w:type="dxa"/>
            <w:tcBorders>
              <w:top w:val="single" w:sz="4" w:space="0" w:color="auto"/>
              <w:left w:val="single" w:sz="4" w:space="0" w:color="auto"/>
              <w:bottom w:val="single" w:sz="4" w:space="0" w:color="auto"/>
              <w:right w:val="single" w:sz="4" w:space="0" w:color="auto"/>
            </w:tcBorders>
          </w:tcPr>
          <w:p w:rsidR="007E5ED9" w:rsidRPr="0093363F" w:rsidRDefault="003F2413" w:rsidP="007E5ED9">
            <w:pPr>
              <w:pStyle w:val="af0"/>
              <w:ind w:left="0"/>
              <w:jc w:val="both"/>
              <w:rPr>
                <w:rFonts w:ascii="Tahoma" w:hAnsi="Tahoma" w:cs="Tahoma"/>
                <w:color w:val="000000"/>
                <w:szCs w:val="20"/>
                <w:lang w:eastAsia="en-US"/>
              </w:rPr>
            </w:pPr>
            <w:hyperlink r:id="rId12" w:history="1">
              <w:r w:rsidR="007E5ED9" w:rsidRPr="0093363F">
                <w:rPr>
                  <w:rStyle w:val="a8"/>
                  <w:rFonts w:ascii="Tahoma" w:hAnsi="Tahoma" w:cs="Tahoma"/>
                  <w:szCs w:val="20"/>
                  <w:lang w:eastAsia="en-US"/>
                </w:rPr>
                <w:t>soc@tplusgroup.ru</w:t>
              </w:r>
            </w:hyperlink>
          </w:p>
        </w:tc>
      </w:tr>
      <w:tr w:rsidR="001B4F21" w:rsidRPr="00A85912" w:rsidTr="007E5ED9">
        <w:trPr>
          <w:trHeight w:val="344"/>
        </w:trPr>
        <w:tc>
          <w:tcPr>
            <w:tcW w:w="9634" w:type="dxa"/>
            <w:gridSpan w:val="4"/>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jc w:val="center"/>
              <w:rPr>
                <w:rFonts w:ascii="Tahoma" w:hAnsi="Tahoma" w:cs="Tahoma"/>
                <w:b/>
                <w:bCs/>
                <w:iCs/>
                <w:color w:val="000000"/>
                <w:szCs w:val="20"/>
              </w:rPr>
            </w:pPr>
            <w:r w:rsidRPr="00A85912">
              <w:rPr>
                <w:rFonts w:ascii="Tahoma" w:hAnsi="Tahoma" w:cs="Tahoma"/>
                <w:b/>
                <w:bCs/>
                <w:iCs/>
                <w:color w:val="000000"/>
                <w:szCs w:val="20"/>
              </w:rPr>
              <w:t>Исполнитель</w:t>
            </w:r>
          </w:p>
        </w:tc>
      </w:tr>
      <w:tr w:rsidR="001B4F21" w:rsidRPr="00A85912" w:rsidTr="007E5ED9">
        <w:tc>
          <w:tcPr>
            <w:tcW w:w="2447"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jc w:val="both"/>
              <w:rPr>
                <w:rFonts w:ascii="Tahoma" w:hAnsi="Tahoma" w:cs="Tahoma"/>
                <w:bCs/>
                <w:i/>
                <w:iCs/>
                <w:color w:val="000000"/>
                <w:szCs w:val="20"/>
              </w:rPr>
            </w:pPr>
            <w:r w:rsidRPr="00A85912">
              <w:rPr>
                <w:rFonts w:ascii="Tahoma" w:hAnsi="Tahoma" w:cs="Tahoma"/>
                <w:bCs/>
                <w:i/>
                <w:iCs/>
                <w:color w:val="000000"/>
                <w:szCs w:val="20"/>
                <w:highlight w:val="lightGray"/>
              </w:rPr>
              <w:lastRenderedPageBreak/>
              <w:t>(Обязательно для заполнения)</w:t>
            </w:r>
          </w:p>
        </w:tc>
        <w:tc>
          <w:tcPr>
            <w:tcW w:w="2258"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jc w:val="both"/>
              <w:rPr>
                <w:rFonts w:ascii="Tahoma" w:hAnsi="Tahoma" w:cs="Tahoma"/>
                <w:bCs/>
                <w:iCs/>
                <w:color w:val="000000"/>
                <w:szCs w:val="20"/>
              </w:rPr>
            </w:pPr>
            <w:r w:rsidRPr="00A85912">
              <w:rPr>
                <w:rFonts w:ascii="Tahoma" w:hAnsi="Tahoma" w:cs="Tahoma"/>
                <w:bCs/>
                <w:i/>
                <w:iCs/>
                <w:color w:val="000000"/>
                <w:szCs w:val="20"/>
                <w:highlight w:val="lightGray"/>
              </w:rPr>
              <w:t>(Обязательно для заполнения)</w:t>
            </w:r>
          </w:p>
        </w:tc>
        <w:tc>
          <w:tcPr>
            <w:tcW w:w="2258"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jc w:val="both"/>
              <w:rPr>
                <w:rFonts w:ascii="Tahoma" w:hAnsi="Tahoma" w:cs="Tahoma"/>
                <w:bCs/>
                <w:iCs/>
                <w:color w:val="000000"/>
                <w:szCs w:val="20"/>
              </w:rPr>
            </w:pPr>
            <w:r w:rsidRPr="00A85912">
              <w:rPr>
                <w:rFonts w:ascii="Tahoma" w:hAnsi="Tahoma" w:cs="Tahoma"/>
                <w:bCs/>
                <w:i/>
                <w:iCs/>
                <w:color w:val="000000"/>
                <w:szCs w:val="20"/>
                <w:highlight w:val="lightGray"/>
              </w:rPr>
              <w:t>(Обязательно для заполнения)</w:t>
            </w:r>
          </w:p>
        </w:tc>
        <w:tc>
          <w:tcPr>
            <w:tcW w:w="2671" w:type="dxa"/>
            <w:tcBorders>
              <w:top w:val="single" w:sz="4" w:space="0" w:color="auto"/>
              <w:left w:val="single" w:sz="4" w:space="0" w:color="auto"/>
              <w:bottom w:val="single" w:sz="4" w:space="0" w:color="auto"/>
              <w:right w:val="single" w:sz="4" w:space="0" w:color="auto"/>
            </w:tcBorders>
          </w:tcPr>
          <w:p w:rsidR="001B4F21" w:rsidRPr="00A85912" w:rsidRDefault="001B4F21" w:rsidP="000460B2">
            <w:pPr>
              <w:pStyle w:val="af0"/>
              <w:ind w:left="0"/>
              <w:jc w:val="both"/>
              <w:rPr>
                <w:rFonts w:ascii="Tahoma" w:hAnsi="Tahoma" w:cs="Tahoma"/>
                <w:bCs/>
                <w:iCs/>
                <w:color w:val="000000"/>
                <w:szCs w:val="20"/>
              </w:rPr>
            </w:pPr>
            <w:r w:rsidRPr="00A85912">
              <w:rPr>
                <w:rFonts w:ascii="Tahoma" w:hAnsi="Tahoma" w:cs="Tahoma"/>
                <w:bCs/>
                <w:i/>
                <w:iCs/>
                <w:color w:val="000000"/>
                <w:szCs w:val="20"/>
                <w:highlight w:val="lightGray"/>
              </w:rPr>
              <w:t>(Обязательно для заполнения)</w:t>
            </w:r>
          </w:p>
        </w:tc>
      </w:tr>
    </w:tbl>
    <w:p w:rsidR="001B4F21" w:rsidRPr="00A85912" w:rsidRDefault="001B4F21" w:rsidP="001B4F21">
      <w:pPr>
        <w:pStyle w:val="af7"/>
        <w:numPr>
          <w:ilvl w:val="1"/>
          <w:numId w:val="25"/>
        </w:numPr>
        <w:tabs>
          <w:tab w:val="left" w:pos="993"/>
          <w:tab w:val="left" w:pos="1134"/>
        </w:tabs>
        <w:spacing w:line="276" w:lineRule="auto"/>
        <w:ind w:left="0" w:firstLine="567"/>
        <w:rPr>
          <w:bCs/>
          <w:iCs/>
          <w:color w:val="000000"/>
        </w:rPr>
      </w:pPr>
      <w:r w:rsidRPr="00A85912">
        <w:rPr>
          <w:bCs/>
          <w:iCs/>
          <w:color w:val="000000"/>
        </w:rPr>
        <w:t>Заказчик и Исполнитель в течение 5 рабочих дней со дня подписания договора осуществляют обмен контактными данными для взаимодействия в рамках реагирования на инциденты.</w:t>
      </w:r>
    </w:p>
    <w:p w:rsidR="00DE3867" w:rsidRPr="00A85912" w:rsidRDefault="001B4F21" w:rsidP="00651B46">
      <w:pPr>
        <w:pStyle w:val="af7"/>
        <w:numPr>
          <w:ilvl w:val="1"/>
          <w:numId w:val="25"/>
        </w:numPr>
        <w:tabs>
          <w:tab w:val="left" w:pos="993"/>
          <w:tab w:val="left" w:pos="1134"/>
        </w:tabs>
        <w:spacing w:before="240" w:after="120" w:line="276" w:lineRule="auto"/>
        <w:ind w:left="0" w:firstLine="567"/>
      </w:pPr>
      <w:r w:rsidRPr="00A85912">
        <w:rPr>
          <w:bCs/>
          <w:iCs/>
          <w:color w:val="000000"/>
        </w:rPr>
        <w:t>Уведомление, содержащее контактные данные, направляется Исполнителем ответственному лицу со стороны Заказчика.</w:t>
      </w:r>
    </w:p>
    <w:p w:rsidR="001B4F21" w:rsidRPr="00A85912" w:rsidRDefault="001B4F21" w:rsidP="00651B46">
      <w:pPr>
        <w:pStyle w:val="af7"/>
        <w:numPr>
          <w:ilvl w:val="1"/>
          <w:numId w:val="25"/>
        </w:numPr>
        <w:tabs>
          <w:tab w:val="left" w:pos="993"/>
          <w:tab w:val="left" w:pos="1134"/>
        </w:tabs>
        <w:spacing w:before="240" w:after="120" w:line="276" w:lineRule="auto"/>
        <w:ind w:left="0" w:firstLine="567"/>
      </w:pPr>
      <w:r w:rsidRPr="00A85912">
        <w:rPr>
          <w:bCs/>
          <w:iCs/>
          <w:color w:val="000000"/>
        </w:rPr>
        <w:t>В случае изменения контактных данных Заказчик и Исполнитель обязаны проинформировать друг друга о произошедших изменениях в течение 5 рабочих дней после их наступления.</w:t>
      </w:r>
    </w:p>
    <w:p w:rsidR="005819CB" w:rsidRDefault="005819CB">
      <w:pPr>
        <w:spacing w:after="160" w:line="259" w:lineRule="auto"/>
        <w:rPr>
          <w:rFonts w:ascii="Tahoma" w:hAnsi="Tahoma" w:cs="Tahoma"/>
          <w:szCs w:val="20"/>
        </w:rPr>
      </w:pPr>
      <w:r>
        <w:rPr>
          <w:rFonts w:ascii="Tahoma" w:hAnsi="Tahoma" w:cs="Tahoma"/>
          <w:szCs w:val="20"/>
        </w:rPr>
        <w:br w:type="page"/>
      </w:r>
    </w:p>
    <w:p w:rsidR="001B4F21" w:rsidRPr="00A85912" w:rsidRDefault="001B4F21" w:rsidP="005819CB">
      <w:pPr>
        <w:tabs>
          <w:tab w:val="left" w:pos="567"/>
        </w:tabs>
        <w:spacing w:after="0" w:line="240" w:lineRule="auto"/>
        <w:jc w:val="right"/>
        <w:rPr>
          <w:rFonts w:ascii="Tahoma" w:hAnsi="Tahoma" w:cs="Tahoma"/>
          <w:szCs w:val="20"/>
        </w:rPr>
      </w:pPr>
      <w:r w:rsidRPr="00A85912">
        <w:rPr>
          <w:rFonts w:ascii="Tahoma" w:hAnsi="Tahoma" w:cs="Tahoma"/>
          <w:szCs w:val="20"/>
        </w:rPr>
        <w:lastRenderedPageBreak/>
        <w:t xml:space="preserve">Приложение № 1 </w:t>
      </w:r>
    </w:p>
    <w:p w:rsidR="001B4F21" w:rsidRPr="005819CB" w:rsidRDefault="001B4F21" w:rsidP="005819CB">
      <w:pPr>
        <w:tabs>
          <w:tab w:val="left" w:pos="567"/>
        </w:tabs>
        <w:spacing w:after="0" w:line="240" w:lineRule="auto"/>
        <w:jc w:val="right"/>
        <w:rPr>
          <w:rFonts w:ascii="Tahoma" w:hAnsi="Tahoma" w:cs="Tahoma"/>
          <w:szCs w:val="20"/>
        </w:rPr>
      </w:pPr>
      <w:r w:rsidRPr="005819CB">
        <w:rPr>
          <w:rFonts w:ascii="Tahoma" w:hAnsi="Tahoma" w:cs="Tahoma"/>
          <w:szCs w:val="20"/>
        </w:rPr>
        <w:t>к Требованиям по информационной безопасности в части предоставления удаленного доступа третьим лицам, не являющихся работниками Общества (юридические лица, индивидуальные предприниматели, исполнители по договорам ГПХ, в том числе физические лица – плательщики НПД (самозанятые), выполняющих работу и (или) оказывающее услуги по заказу Общества)</w:t>
      </w:r>
    </w:p>
    <w:p w:rsidR="001B4F21" w:rsidRPr="00A85912" w:rsidRDefault="001B4F21" w:rsidP="001B4F21">
      <w:pPr>
        <w:spacing w:line="240" w:lineRule="auto"/>
        <w:contextualSpacing/>
        <w:jc w:val="right"/>
        <w:rPr>
          <w:rFonts w:ascii="Tahoma" w:hAnsi="Tahoma" w:cs="Tahoma"/>
          <w:b/>
          <w:bCs/>
          <w:i/>
          <w:iCs/>
          <w:color w:val="000000"/>
          <w:szCs w:val="20"/>
        </w:rPr>
      </w:pPr>
    </w:p>
    <w:p w:rsidR="001B4F21" w:rsidRPr="00A85912" w:rsidRDefault="001B4F21" w:rsidP="001B4F21">
      <w:pPr>
        <w:spacing w:line="240" w:lineRule="auto"/>
        <w:contextualSpacing/>
        <w:jc w:val="center"/>
        <w:rPr>
          <w:rFonts w:ascii="Tahoma" w:hAnsi="Tahoma" w:cs="Tahoma"/>
          <w:szCs w:val="20"/>
        </w:rPr>
      </w:pPr>
      <w:r w:rsidRPr="00A85912">
        <w:rPr>
          <w:rFonts w:ascii="Tahoma" w:hAnsi="Tahoma" w:cs="Tahoma"/>
          <w:szCs w:val="20"/>
        </w:rPr>
        <w:t xml:space="preserve">Перечень базовых мер </w:t>
      </w:r>
    </w:p>
    <w:p w:rsidR="001B4F21" w:rsidRPr="00A85912" w:rsidRDefault="001B4F21" w:rsidP="001B4F21">
      <w:pPr>
        <w:spacing w:line="240" w:lineRule="auto"/>
        <w:contextualSpacing/>
        <w:jc w:val="center"/>
        <w:rPr>
          <w:rFonts w:ascii="Tahoma" w:hAnsi="Tahoma" w:cs="Tahoma"/>
          <w:szCs w:val="20"/>
        </w:rPr>
      </w:pPr>
      <w:r w:rsidRPr="00A85912">
        <w:rPr>
          <w:rFonts w:ascii="Tahoma" w:hAnsi="Tahoma" w:cs="Tahoma"/>
          <w:szCs w:val="20"/>
        </w:rPr>
        <w:t>по информационной безопасности</w:t>
      </w:r>
    </w:p>
    <w:p w:rsidR="001B4F21" w:rsidRPr="00A85912" w:rsidRDefault="001B4F21" w:rsidP="001B4F21">
      <w:pPr>
        <w:spacing w:line="360" w:lineRule="auto"/>
        <w:contextualSpacing/>
        <w:jc w:val="center"/>
        <w:rPr>
          <w:rFonts w:ascii="Tahoma" w:hAnsi="Tahoma" w:cs="Tahoma"/>
          <w:szCs w:val="20"/>
        </w:rPr>
      </w:pPr>
    </w:p>
    <w:p w:rsidR="001B4F21" w:rsidRPr="00A85912" w:rsidRDefault="001B4F21" w:rsidP="001B4F21">
      <w:pPr>
        <w:spacing w:line="360" w:lineRule="auto"/>
        <w:ind w:firstLine="708"/>
        <w:jc w:val="both"/>
        <w:rPr>
          <w:rFonts w:ascii="Tahoma" w:hAnsi="Tahoma" w:cs="Tahoma"/>
          <w:szCs w:val="20"/>
        </w:rPr>
      </w:pPr>
      <w:r w:rsidRPr="00A85912">
        <w:rPr>
          <w:rFonts w:ascii="Tahoma" w:hAnsi="Tahoma" w:cs="Tahoma"/>
          <w:szCs w:val="20"/>
        </w:rPr>
        <w:t>В целях организации безопасного взаимодействия при наличии удаленного доступа к ИТ-инфраструктуре Группы «Т Плюс» организациям, оказывающим услуги в рамках заключенных договоров, необходимо обеспечить реализацию следующих базовых мер по информационной безопасности в собственной инфраструктуре:</w:t>
      </w:r>
    </w:p>
    <w:p w:rsidR="001B4F21" w:rsidRPr="00A85912" w:rsidRDefault="001B4F21" w:rsidP="001B4F21">
      <w:pPr>
        <w:pStyle w:val="af0"/>
        <w:numPr>
          <w:ilvl w:val="0"/>
          <w:numId w:val="31"/>
        </w:numPr>
        <w:spacing w:after="160" w:line="360" w:lineRule="auto"/>
        <w:ind w:left="0" w:firstLine="709"/>
        <w:jc w:val="both"/>
        <w:rPr>
          <w:rFonts w:ascii="Tahoma" w:hAnsi="Tahoma" w:cs="Tahoma"/>
          <w:szCs w:val="20"/>
        </w:rPr>
      </w:pPr>
      <w:r w:rsidRPr="00A85912">
        <w:rPr>
          <w:rFonts w:ascii="Tahoma" w:hAnsi="Tahoma" w:cs="Tahoma"/>
          <w:szCs w:val="20"/>
        </w:rPr>
        <w:t>Двухфакторная аутентификация пользователей.</w:t>
      </w:r>
    </w:p>
    <w:p w:rsidR="001B4F21" w:rsidRPr="00A85912" w:rsidRDefault="001B4F21" w:rsidP="001B4F21">
      <w:pPr>
        <w:pStyle w:val="af0"/>
        <w:numPr>
          <w:ilvl w:val="0"/>
          <w:numId w:val="31"/>
        </w:numPr>
        <w:spacing w:after="160" w:line="360" w:lineRule="auto"/>
        <w:ind w:left="0" w:firstLine="709"/>
        <w:jc w:val="both"/>
        <w:rPr>
          <w:rFonts w:ascii="Tahoma" w:hAnsi="Tahoma" w:cs="Tahoma"/>
          <w:szCs w:val="20"/>
        </w:rPr>
      </w:pPr>
      <w:r w:rsidRPr="00A85912">
        <w:rPr>
          <w:rFonts w:ascii="Tahoma" w:hAnsi="Tahoma" w:cs="Tahoma"/>
          <w:szCs w:val="20"/>
        </w:rPr>
        <w:t>Антивирусная защита автоматизированных рабочих мест и серверов.</w:t>
      </w:r>
    </w:p>
    <w:p w:rsidR="001B4F21" w:rsidRPr="00A85912" w:rsidRDefault="001B4F21" w:rsidP="001B4F21">
      <w:pPr>
        <w:pStyle w:val="af0"/>
        <w:numPr>
          <w:ilvl w:val="0"/>
          <w:numId w:val="31"/>
        </w:numPr>
        <w:spacing w:after="160" w:line="360" w:lineRule="auto"/>
        <w:ind w:left="0" w:firstLine="709"/>
        <w:jc w:val="both"/>
        <w:rPr>
          <w:rFonts w:ascii="Tahoma" w:hAnsi="Tahoma" w:cs="Tahoma"/>
          <w:szCs w:val="20"/>
        </w:rPr>
      </w:pPr>
      <w:r w:rsidRPr="00A85912">
        <w:rPr>
          <w:rFonts w:ascii="Tahoma" w:hAnsi="Tahoma" w:cs="Tahoma"/>
          <w:szCs w:val="20"/>
        </w:rPr>
        <w:t>Защита почтовых сервисов от фишинга.</w:t>
      </w:r>
    </w:p>
    <w:p w:rsidR="001B4F21" w:rsidRPr="00A85912" w:rsidRDefault="001B4F21" w:rsidP="001B4F21">
      <w:pPr>
        <w:pStyle w:val="af0"/>
        <w:numPr>
          <w:ilvl w:val="0"/>
          <w:numId w:val="31"/>
        </w:numPr>
        <w:spacing w:after="160" w:line="360" w:lineRule="auto"/>
        <w:ind w:left="0" w:firstLine="709"/>
        <w:jc w:val="both"/>
        <w:rPr>
          <w:rFonts w:ascii="Tahoma" w:hAnsi="Tahoma" w:cs="Tahoma"/>
          <w:szCs w:val="20"/>
        </w:rPr>
      </w:pPr>
      <w:r w:rsidRPr="00A85912">
        <w:rPr>
          <w:rFonts w:ascii="Tahoma" w:hAnsi="Tahoma" w:cs="Tahoma"/>
          <w:szCs w:val="20"/>
        </w:rPr>
        <w:t>Защищенный обмен файлами и информацией через файловое хранилище.</w:t>
      </w:r>
    </w:p>
    <w:p w:rsidR="001B4F21" w:rsidRPr="00A85912" w:rsidRDefault="001B4F21" w:rsidP="001B4F21">
      <w:pPr>
        <w:pStyle w:val="af0"/>
        <w:numPr>
          <w:ilvl w:val="0"/>
          <w:numId w:val="31"/>
        </w:numPr>
        <w:spacing w:after="160" w:line="360" w:lineRule="auto"/>
        <w:ind w:left="0" w:firstLine="709"/>
        <w:jc w:val="both"/>
        <w:rPr>
          <w:rFonts w:ascii="Tahoma" w:hAnsi="Tahoma" w:cs="Tahoma"/>
          <w:szCs w:val="20"/>
        </w:rPr>
      </w:pPr>
      <w:r w:rsidRPr="00A85912">
        <w:rPr>
          <w:rFonts w:ascii="Tahoma" w:hAnsi="Tahoma" w:cs="Tahoma"/>
          <w:szCs w:val="20"/>
        </w:rPr>
        <w:t>Обеспечение процесса управления уязвимостями.</w:t>
      </w:r>
    </w:p>
    <w:p w:rsidR="001B4F21" w:rsidRPr="00A85912" w:rsidRDefault="001B4F21" w:rsidP="001B4F21">
      <w:pPr>
        <w:pStyle w:val="af0"/>
        <w:numPr>
          <w:ilvl w:val="0"/>
          <w:numId w:val="31"/>
        </w:numPr>
        <w:spacing w:after="160" w:line="360" w:lineRule="auto"/>
        <w:ind w:left="0" w:firstLine="709"/>
        <w:jc w:val="both"/>
        <w:rPr>
          <w:rFonts w:ascii="Tahoma" w:hAnsi="Tahoma" w:cs="Tahoma"/>
          <w:szCs w:val="20"/>
        </w:rPr>
      </w:pPr>
      <w:r w:rsidRPr="00A85912">
        <w:rPr>
          <w:rFonts w:ascii="Tahoma" w:hAnsi="Tahoma" w:cs="Tahoma"/>
          <w:szCs w:val="20"/>
        </w:rPr>
        <w:t>Реализация парольной политики, соответствующей следующим требованиям:</w:t>
      </w:r>
    </w:p>
    <w:p w:rsidR="001B4F21" w:rsidRPr="00A85912" w:rsidRDefault="001B4F21" w:rsidP="001B4F21">
      <w:pPr>
        <w:pStyle w:val="af0"/>
        <w:numPr>
          <w:ilvl w:val="0"/>
          <w:numId w:val="32"/>
        </w:numPr>
        <w:spacing w:after="160" w:line="360" w:lineRule="auto"/>
        <w:ind w:left="0" w:firstLine="709"/>
        <w:jc w:val="both"/>
        <w:rPr>
          <w:rFonts w:ascii="Tahoma" w:hAnsi="Tahoma" w:cs="Tahoma"/>
          <w:szCs w:val="20"/>
        </w:rPr>
      </w:pPr>
      <w:r w:rsidRPr="00A85912">
        <w:rPr>
          <w:rFonts w:ascii="Tahoma" w:hAnsi="Tahoma" w:cs="Tahoma"/>
          <w:szCs w:val="20"/>
        </w:rPr>
        <w:t xml:space="preserve">длина пароля должна быть не менее 10 символов; </w:t>
      </w:r>
    </w:p>
    <w:p w:rsidR="001B4F21" w:rsidRPr="00A85912" w:rsidRDefault="001B4F21" w:rsidP="001B4F21">
      <w:pPr>
        <w:pStyle w:val="af0"/>
        <w:numPr>
          <w:ilvl w:val="0"/>
          <w:numId w:val="32"/>
        </w:numPr>
        <w:spacing w:after="160" w:line="360" w:lineRule="auto"/>
        <w:ind w:left="0" w:firstLine="709"/>
        <w:jc w:val="both"/>
        <w:rPr>
          <w:rFonts w:ascii="Tahoma" w:hAnsi="Tahoma" w:cs="Tahoma"/>
          <w:szCs w:val="20"/>
        </w:rPr>
      </w:pPr>
      <w:r w:rsidRPr="00A85912">
        <w:rPr>
          <w:rFonts w:ascii="Tahoma" w:hAnsi="Tahoma" w:cs="Tahoma"/>
          <w:szCs w:val="20"/>
        </w:rPr>
        <w:t xml:space="preserve">пароль должен содержать буквы верхнего и нижнего регистра (А-Я, A-Z, а-я, a-z), специальные символы (!, », №, %, *, /); </w:t>
      </w:r>
    </w:p>
    <w:p w:rsidR="001B4F21" w:rsidRPr="00A85912" w:rsidRDefault="001B4F21" w:rsidP="001B4F21">
      <w:pPr>
        <w:pStyle w:val="af0"/>
        <w:numPr>
          <w:ilvl w:val="0"/>
          <w:numId w:val="32"/>
        </w:numPr>
        <w:spacing w:after="160" w:line="360" w:lineRule="auto"/>
        <w:ind w:left="0" w:firstLine="709"/>
        <w:jc w:val="both"/>
        <w:rPr>
          <w:rFonts w:ascii="Tahoma" w:hAnsi="Tahoma" w:cs="Tahoma"/>
          <w:szCs w:val="20"/>
        </w:rPr>
      </w:pPr>
      <w:r w:rsidRPr="00A85912">
        <w:rPr>
          <w:rFonts w:ascii="Tahoma" w:hAnsi="Tahoma" w:cs="Tahoma"/>
          <w:szCs w:val="20"/>
        </w:rPr>
        <w:t xml:space="preserve">в пароле не должно быть персонифицированной информации (имен, адресов, даты рождения, телефонов); </w:t>
      </w:r>
    </w:p>
    <w:p w:rsidR="001B4F21" w:rsidRPr="00A85912" w:rsidRDefault="001B4F21" w:rsidP="001B4F21">
      <w:pPr>
        <w:pStyle w:val="af0"/>
        <w:numPr>
          <w:ilvl w:val="0"/>
          <w:numId w:val="32"/>
        </w:numPr>
        <w:spacing w:after="160" w:line="360" w:lineRule="auto"/>
        <w:ind w:left="0" w:firstLine="709"/>
        <w:jc w:val="both"/>
        <w:rPr>
          <w:rFonts w:ascii="Tahoma" w:hAnsi="Tahoma" w:cs="Tahoma"/>
          <w:szCs w:val="20"/>
        </w:rPr>
      </w:pPr>
      <w:r w:rsidRPr="00A85912">
        <w:rPr>
          <w:rFonts w:ascii="Tahoma" w:hAnsi="Tahoma" w:cs="Tahoma"/>
          <w:szCs w:val="20"/>
        </w:rPr>
        <w:t>пароли от учетной записи для доступа к собственной инфраструктуре и учетной записи, созданной для доступа к ИТ-инфраструктуре Группы «Т Плюс», должны отличаться.</w:t>
      </w:r>
    </w:p>
    <w:p w:rsidR="001B4F21" w:rsidRPr="00A85912" w:rsidRDefault="001B4F21" w:rsidP="001B4F21">
      <w:pPr>
        <w:tabs>
          <w:tab w:val="left" w:pos="567"/>
        </w:tabs>
        <w:spacing w:after="0" w:line="240" w:lineRule="auto"/>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567"/>
        </w:tabs>
        <w:spacing w:after="0" w:line="240" w:lineRule="auto"/>
        <w:jc w:val="center"/>
        <w:rPr>
          <w:rFonts w:ascii="Tahoma" w:hAnsi="Tahoma" w:cs="Tahoma"/>
          <w:szCs w:val="20"/>
        </w:rPr>
      </w:pPr>
    </w:p>
    <w:p w:rsidR="00DE3867" w:rsidRPr="00A85912" w:rsidRDefault="00DE3867" w:rsidP="001B4F21">
      <w:pPr>
        <w:tabs>
          <w:tab w:val="left" w:pos="567"/>
        </w:tabs>
        <w:spacing w:after="0" w:line="240" w:lineRule="auto"/>
        <w:jc w:val="right"/>
        <w:rPr>
          <w:rFonts w:ascii="Tahoma" w:hAnsi="Tahoma" w:cs="Tahoma"/>
          <w:szCs w:val="20"/>
        </w:rPr>
      </w:pPr>
    </w:p>
    <w:p w:rsidR="00DE3867" w:rsidRPr="00A85912" w:rsidRDefault="00DE3867" w:rsidP="001B4F21">
      <w:pPr>
        <w:tabs>
          <w:tab w:val="left" w:pos="567"/>
        </w:tabs>
        <w:spacing w:after="0" w:line="240" w:lineRule="auto"/>
        <w:jc w:val="right"/>
        <w:rPr>
          <w:rFonts w:ascii="Tahoma" w:hAnsi="Tahoma" w:cs="Tahoma"/>
          <w:szCs w:val="20"/>
        </w:rPr>
      </w:pPr>
    </w:p>
    <w:p w:rsidR="005819CB" w:rsidRDefault="005819CB">
      <w:pPr>
        <w:spacing w:after="160" w:line="259" w:lineRule="auto"/>
        <w:rPr>
          <w:rFonts w:ascii="Tahoma" w:hAnsi="Tahoma" w:cs="Tahoma"/>
          <w:szCs w:val="20"/>
        </w:rPr>
      </w:pPr>
      <w:r>
        <w:rPr>
          <w:rFonts w:ascii="Tahoma" w:hAnsi="Tahoma" w:cs="Tahoma"/>
          <w:szCs w:val="20"/>
        </w:rPr>
        <w:br w:type="page"/>
      </w:r>
    </w:p>
    <w:p w:rsidR="001B4F21" w:rsidRPr="00A85912" w:rsidRDefault="001B4F21" w:rsidP="001B4F21">
      <w:pPr>
        <w:tabs>
          <w:tab w:val="left" w:pos="567"/>
        </w:tabs>
        <w:spacing w:after="0" w:line="240" w:lineRule="auto"/>
        <w:jc w:val="right"/>
        <w:rPr>
          <w:rFonts w:ascii="Tahoma" w:hAnsi="Tahoma" w:cs="Tahoma"/>
          <w:szCs w:val="20"/>
        </w:rPr>
      </w:pPr>
      <w:r w:rsidRPr="00A85912">
        <w:rPr>
          <w:rFonts w:ascii="Tahoma" w:hAnsi="Tahoma" w:cs="Tahoma"/>
          <w:szCs w:val="20"/>
        </w:rPr>
        <w:lastRenderedPageBreak/>
        <w:t>Приложение №3 к Техническому заданию</w:t>
      </w:r>
    </w:p>
    <w:p w:rsidR="001B4F21" w:rsidRPr="00A85912" w:rsidRDefault="001B4F21" w:rsidP="001B4F21">
      <w:pPr>
        <w:tabs>
          <w:tab w:val="left" w:pos="567"/>
        </w:tabs>
        <w:spacing w:after="0" w:line="240" w:lineRule="auto"/>
        <w:jc w:val="right"/>
        <w:rPr>
          <w:rFonts w:ascii="Tahoma" w:hAnsi="Tahoma" w:cs="Tahoma"/>
          <w:szCs w:val="20"/>
        </w:rPr>
      </w:pPr>
      <w:r w:rsidRPr="00A85912">
        <w:rPr>
          <w:rFonts w:ascii="Tahoma" w:hAnsi="Tahoma" w:cs="Tahoma"/>
          <w:szCs w:val="20"/>
        </w:rPr>
        <w:t xml:space="preserve"> на оказание услуг по технической поддержке</w:t>
      </w:r>
    </w:p>
    <w:p w:rsidR="001B4F21" w:rsidRPr="00A85912" w:rsidRDefault="001B4F21" w:rsidP="001B4F21">
      <w:pPr>
        <w:tabs>
          <w:tab w:val="left" w:pos="567"/>
        </w:tabs>
        <w:spacing w:after="0" w:line="240" w:lineRule="auto"/>
        <w:jc w:val="right"/>
        <w:rPr>
          <w:rFonts w:ascii="Tahoma" w:hAnsi="Tahoma" w:cs="Tahoma"/>
          <w:szCs w:val="20"/>
        </w:rPr>
      </w:pPr>
      <w:r w:rsidRPr="00A85912">
        <w:rPr>
          <w:rFonts w:ascii="Tahoma" w:hAnsi="Tahoma" w:cs="Tahoma"/>
          <w:szCs w:val="20"/>
        </w:rPr>
        <w:t xml:space="preserve"> системы ITSM на платформе Итилиум</w:t>
      </w:r>
      <w:r w:rsidRPr="00A85912" w:rsidDel="00F857A2">
        <w:rPr>
          <w:rFonts w:ascii="Tahoma" w:hAnsi="Tahoma" w:cs="Tahoma"/>
          <w:szCs w:val="20"/>
        </w:rPr>
        <w:t xml:space="preserve"> </w:t>
      </w:r>
    </w:p>
    <w:p w:rsidR="001B4F21" w:rsidRPr="00A85912" w:rsidRDefault="001B4F21" w:rsidP="001B4F21">
      <w:pPr>
        <w:tabs>
          <w:tab w:val="left" w:pos="567"/>
        </w:tabs>
        <w:spacing w:after="0" w:line="240" w:lineRule="auto"/>
        <w:jc w:val="center"/>
        <w:rPr>
          <w:rFonts w:ascii="Tahoma" w:hAnsi="Tahoma" w:cs="Tahoma"/>
          <w:szCs w:val="20"/>
        </w:rPr>
      </w:pPr>
    </w:p>
    <w:p w:rsidR="001B4F21" w:rsidRPr="00A85912" w:rsidRDefault="001B4F21" w:rsidP="001B4F21">
      <w:pPr>
        <w:tabs>
          <w:tab w:val="left" w:pos="993"/>
          <w:tab w:val="left" w:pos="1134"/>
        </w:tabs>
        <w:spacing w:after="0" w:line="240" w:lineRule="auto"/>
        <w:jc w:val="center"/>
        <w:rPr>
          <w:rFonts w:ascii="Tahoma" w:hAnsi="Tahoma" w:cs="Tahoma"/>
          <w:b/>
          <w:szCs w:val="20"/>
        </w:rPr>
      </w:pPr>
      <w:r w:rsidRPr="00A85912">
        <w:rPr>
          <w:rFonts w:ascii="Tahoma" w:hAnsi="Tahoma" w:cs="Tahoma"/>
          <w:b/>
          <w:szCs w:val="20"/>
        </w:rPr>
        <w:t xml:space="preserve">Форма заявки </w:t>
      </w:r>
    </w:p>
    <w:p w:rsidR="001B4F21" w:rsidRPr="00A85912" w:rsidRDefault="001B4F21" w:rsidP="001B4F21">
      <w:pPr>
        <w:tabs>
          <w:tab w:val="left" w:pos="993"/>
          <w:tab w:val="left" w:pos="1134"/>
        </w:tabs>
        <w:spacing w:after="0" w:line="240" w:lineRule="auto"/>
        <w:jc w:val="both"/>
        <w:rPr>
          <w:rFonts w:ascii="Tahoma" w:hAnsi="Tahoma" w:cs="Tahoma"/>
          <w:b/>
          <w:szCs w:val="20"/>
        </w:rPr>
      </w:pPr>
    </w:p>
    <w:tbl>
      <w:tblPr>
        <w:tblW w:w="9488" w:type="dxa"/>
        <w:tblLayout w:type="fixed"/>
        <w:tblLook w:val="04A0" w:firstRow="1" w:lastRow="0" w:firstColumn="1" w:lastColumn="0" w:noHBand="0" w:noVBand="1"/>
      </w:tblPr>
      <w:tblGrid>
        <w:gridCol w:w="503"/>
        <w:gridCol w:w="905"/>
        <w:gridCol w:w="1843"/>
        <w:gridCol w:w="1559"/>
        <w:gridCol w:w="1559"/>
        <w:gridCol w:w="1418"/>
        <w:gridCol w:w="1701"/>
      </w:tblGrid>
      <w:tr w:rsidR="001B4F21" w:rsidRPr="00A85912" w:rsidTr="000460B2">
        <w:trPr>
          <w:trHeight w:val="1032"/>
        </w:trPr>
        <w:tc>
          <w:tcPr>
            <w:tcW w:w="503" w:type="dxa"/>
            <w:tcBorders>
              <w:top w:val="single" w:sz="8" w:space="0" w:color="auto"/>
              <w:left w:val="single" w:sz="8" w:space="0" w:color="auto"/>
              <w:bottom w:val="nil"/>
              <w:right w:val="single" w:sz="8"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 п/п</w:t>
            </w:r>
          </w:p>
        </w:tc>
        <w:tc>
          <w:tcPr>
            <w:tcW w:w="905" w:type="dxa"/>
            <w:tcBorders>
              <w:top w:val="single" w:sz="8" w:space="0" w:color="auto"/>
              <w:left w:val="nil"/>
              <w:bottom w:val="nil"/>
              <w:right w:val="single" w:sz="8"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 Наряда</w:t>
            </w:r>
          </w:p>
        </w:tc>
        <w:tc>
          <w:tcPr>
            <w:tcW w:w="1843" w:type="dxa"/>
            <w:tcBorders>
              <w:top w:val="single" w:sz="8" w:space="0" w:color="auto"/>
              <w:left w:val="nil"/>
              <w:bottom w:val="nil"/>
              <w:right w:val="single" w:sz="8"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Описание заявки</w:t>
            </w:r>
          </w:p>
        </w:tc>
        <w:tc>
          <w:tcPr>
            <w:tcW w:w="1559" w:type="dxa"/>
            <w:tcBorders>
              <w:top w:val="single" w:sz="8" w:space="0" w:color="auto"/>
              <w:left w:val="nil"/>
              <w:bottom w:val="nil"/>
              <w:right w:val="single" w:sz="8"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Дата, время регистрации</w:t>
            </w:r>
          </w:p>
        </w:tc>
        <w:tc>
          <w:tcPr>
            <w:tcW w:w="1559" w:type="dxa"/>
            <w:tcBorders>
              <w:top w:val="single" w:sz="8" w:space="0" w:color="auto"/>
              <w:left w:val="nil"/>
              <w:bottom w:val="nil"/>
              <w:right w:val="single" w:sz="8"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План. срок решения</w:t>
            </w:r>
          </w:p>
        </w:tc>
        <w:tc>
          <w:tcPr>
            <w:tcW w:w="1418" w:type="dxa"/>
            <w:tcBorders>
              <w:top w:val="single" w:sz="8" w:space="0" w:color="auto"/>
              <w:left w:val="nil"/>
              <w:bottom w:val="nil"/>
              <w:right w:val="single" w:sz="4"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Факт. срок решения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4F21" w:rsidRPr="00A85912" w:rsidRDefault="001B4F21" w:rsidP="000460B2">
            <w:pPr>
              <w:spacing w:after="0" w:line="240" w:lineRule="auto"/>
              <w:jc w:val="center"/>
              <w:rPr>
                <w:rFonts w:ascii="Tahoma" w:eastAsia="Times New Roman" w:hAnsi="Tahoma" w:cs="Tahoma"/>
                <w:b/>
                <w:bCs/>
                <w:color w:val="000000"/>
                <w:szCs w:val="20"/>
              </w:rPr>
            </w:pPr>
            <w:r w:rsidRPr="00A85912">
              <w:rPr>
                <w:rFonts w:ascii="Tahoma" w:eastAsia="Times New Roman" w:hAnsi="Tahoma" w:cs="Tahoma"/>
                <w:b/>
                <w:bCs/>
                <w:color w:val="000000"/>
                <w:szCs w:val="20"/>
              </w:rPr>
              <w:t>Трудозатраты (ч/час)</w:t>
            </w:r>
          </w:p>
        </w:tc>
      </w:tr>
      <w:tr w:rsidR="001B4F21" w:rsidRPr="00A85912" w:rsidTr="000460B2">
        <w:trPr>
          <w:trHeight w:val="1042"/>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1B4F21" w:rsidRPr="00A85912" w:rsidRDefault="001B4F21" w:rsidP="000460B2">
            <w:pPr>
              <w:spacing w:after="0" w:line="240" w:lineRule="auto"/>
              <w:jc w:val="center"/>
              <w:rPr>
                <w:rFonts w:ascii="Tahoma" w:eastAsia="Times New Roman" w:hAnsi="Tahoma" w:cs="Tahoma"/>
                <w:color w:val="000000"/>
                <w:szCs w:val="20"/>
              </w:rPr>
            </w:pPr>
          </w:p>
        </w:tc>
        <w:tc>
          <w:tcPr>
            <w:tcW w:w="905" w:type="dxa"/>
            <w:tcBorders>
              <w:top w:val="single" w:sz="4" w:space="0" w:color="auto"/>
              <w:left w:val="nil"/>
              <w:bottom w:val="single" w:sz="4" w:space="0" w:color="auto"/>
              <w:right w:val="single" w:sz="4" w:space="0" w:color="auto"/>
            </w:tcBorders>
            <w:shd w:val="clear" w:color="auto" w:fill="auto"/>
            <w:vAlign w:val="center"/>
          </w:tcPr>
          <w:p w:rsidR="001B4F21" w:rsidRPr="00A85912" w:rsidRDefault="001B4F21" w:rsidP="000460B2">
            <w:pPr>
              <w:spacing w:after="0" w:line="240" w:lineRule="auto"/>
              <w:jc w:val="center"/>
              <w:rPr>
                <w:rFonts w:ascii="Tahoma" w:eastAsia="Times New Roman" w:hAnsi="Tahoma" w:cs="Tahoma"/>
                <w:color w:val="000000"/>
                <w:szCs w:val="20"/>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1B4F21" w:rsidRPr="00A85912" w:rsidRDefault="001B4F21" w:rsidP="000460B2">
            <w:pPr>
              <w:spacing w:after="0" w:line="240" w:lineRule="auto"/>
              <w:rPr>
                <w:rFonts w:ascii="Tahoma" w:eastAsia="Times New Roman" w:hAnsi="Tahoma" w:cs="Tahoma"/>
                <w:color w:val="00000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1B4F21" w:rsidRPr="00A85912" w:rsidRDefault="001B4F21" w:rsidP="000460B2">
            <w:pPr>
              <w:spacing w:after="0" w:line="240" w:lineRule="auto"/>
              <w:jc w:val="center"/>
              <w:rPr>
                <w:rFonts w:ascii="Tahoma" w:eastAsia="Times New Roman" w:hAnsi="Tahoma" w:cs="Tahoma"/>
                <w:color w:val="000000"/>
                <w:szCs w:val="20"/>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1B4F21" w:rsidRPr="00A85912" w:rsidRDefault="001B4F21" w:rsidP="000460B2">
            <w:pPr>
              <w:spacing w:after="0" w:line="240" w:lineRule="auto"/>
              <w:jc w:val="center"/>
              <w:rPr>
                <w:rFonts w:ascii="Tahoma" w:eastAsia="Times New Roman" w:hAnsi="Tahoma" w:cs="Tahoma"/>
                <w:color w:val="00000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B4F21" w:rsidRPr="00A85912" w:rsidRDefault="001B4F21" w:rsidP="000460B2">
            <w:pPr>
              <w:spacing w:after="0" w:line="240" w:lineRule="auto"/>
              <w:jc w:val="center"/>
              <w:rPr>
                <w:rFonts w:ascii="Tahoma" w:eastAsia="Times New Roman" w:hAnsi="Tahoma" w:cs="Tahoma"/>
                <w:color w:val="00000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1B4F21" w:rsidRPr="00A85912" w:rsidRDefault="001B4F21" w:rsidP="000460B2">
            <w:pPr>
              <w:spacing w:after="0" w:line="240" w:lineRule="auto"/>
              <w:jc w:val="center"/>
              <w:rPr>
                <w:rFonts w:ascii="Tahoma" w:eastAsia="Times New Roman" w:hAnsi="Tahoma" w:cs="Tahoma"/>
                <w:color w:val="000000"/>
                <w:szCs w:val="20"/>
              </w:rPr>
            </w:pPr>
          </w:p>
        </w:tc>
      </w:tr>
    </w:tbl>
    <w:p w:rsidR="001B4F21" w:rsidRPr="00A85912" w:rsidRDefault="001B4F21" w:rsidP="001B4F21">
      <w:pPr>
        <w:tabs>
          <w:tab w:val="left" w:pos="567"/>
        </w:tabs>
        <w:spacing w:after="0" w:line="240" w:lineRule="auto"/>
        <w:jc w:val="both"/>
        <w:rPr>
          <w:rFonts w:ascii="Tahoma" w:hAnsi="Tahoma" w:cs="Tahoma"/>
          <w:szCs w:val="20"/>
        </w:rPr>
      </w:pPr>
    </w:p>
    <w:p w:rsidR="001B4F21" w:rsidRPr="00A85912" w:rsidRDefault="001B4F21" w:rsidP="001B4F21">
      <w:pPr>
        <w:spacing w:after="0" w:line="240" w:lineRule="auto"/>
        <w:rPr>
          <w:rFonts w:ascii="Tahoma" w:hAnsi="Tahoma" w:cs="Tahoma"/>
          <w:szCs w:val="20"/>
        </w:rPr>
      </w:pPr>
    </w:p>
    <w:p w:rsidR="001B4F21" w:rsidRPr="00A85912" w:rsidRDefault="001B4F21" w:rsidP="001B4F21">
      <w:pPr>
        <w:spacing w:after="0" w:line="240" w:lineRule="auto"/>
        <w:rPr>
          <w:rFonts w:ascii="Tahoma" w:hAnsi="Tahoma" w:cs="Tahoma"/>
          <w:szCs w:val="20"/>
        </w:rPr>
      </w:pPr>
    </w:p>
    <w:p w:rsidR="001B4F21" w:rsidRPr="00A85912" w:rsidRDefault="001B4F21" w:rsidP="001B4F21">
      <w:pPr>
        <w:spacing w:after="0" w:line="240" w:lineRule="auto"/>
        <w:rPr>
          <w:rFonts w:ascii="Tahoma" w:hAnsi="Tahoma" w:cs="Tahoma"/>
          <w:szCs w:val="20"/>
        </w:rPr>
      </w:pPr>
    </w:p>
    <w:p w:rsidR="001B4F21" w:rsidRPr="00A85912" w:rsidRDefault="001B4F21" w:rsidP="001B4F21">
      <w:pPr>
        <w:tabs>
          <w:tab w:val="left" w:pos="567"/>
        </w:tabs>
        <w:spacing w:after="0" w:line="240" w:lineRule="auto"/>
        <w:contextualSpacing/>
        <w:jc w:val="both"/>
        <w:outlineLvl w:val="0"/>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tbl>
      <w:tblPr>
        <w:tblpPr w:leftFromText="181" w:rightFromText="181" w:vertAnchor="text" w:horzAnchor="margin" w:tblpX="250" w:tblpY="568"/>
        <w:tblOverlap w:val="never"/>
        <w:tblW w:w="14213" w:type="dxa"/>
        <w:tblLayout w:type="fixed"/>
        <w:tblLook w:val="0000" w:firstRow="0" w:lastRow="0" w:firstColumn="0" w:lastColumn="0" w:noHBand="0" w:noVBand="0"/>
      </w:tblPr>
      <w:tblGrid>
        <w:gridCol w:w="5245"/>
        <w:gridCol w:w="8968"/>
      </w:tblGrid>
      <w:tr w:rsidR="002C3AF1" w:rsidRPr="00A85912" w:rsidTr="002C3AF1">
        <w:trPr>
          <w:trHeight w:val="709"/>
        </w:trPr>
        <w:tc>
          <w:tcPr>
            <w:tcW w:w="5245" w:type="dxa"/>
            <w:tcBorders>
              <w:top w:val="nil"/>
              <w:left w:val="nil"/>
              <w:bottom w:val="nil"/>
              <w:right w:val="nil"/>
            </w:tcBorders>
          </w:tcPr>
          <w:p w:rsidR="002C3AF1" w:rsidRPr="00A85912" w:rsidRDefault="002C3AF1"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Исполнитель</w:t>
            </w:r>
          </w:p>
          <w:p w:rsidR="002C3AF1" w:rsidRPr="00A85912" w:rsidRDefault="002C3AF1" w:rsidP="00E567C7">
            <w:pPr>
              <w:widowControl w:val="0"/>
              <w:spacing w:after="0" w:line="240" w:lineRule="auto"/>
              <w:ind w:right="-1"/>
              <w:contextualSpacing/>
              <w:rPr>
                <w:rFonts w:ascii="Tahoma" w:hAnsi="Tahoma" w:cs="Tahoma"/>
                <w:b/>
                <w:bCs/>
                <w:szCs w:val="20"/>
              </w:rPr>
            </w:pPr>
          </w:p>
          <w:p w:rsidR="002C3AF1" w:rsidRPr="00A85912" w:rsidRDefault="002C3AF1" w:rsidP="00E567C7">
            <w:pPr>
              <w:widowControl w:val="0"/>
              <w:spacing w:after="0" w:line="240" w:lineRule="auto"/>
              <w:ind w:right="-1"/>
              <w:contextualSpacing/>
              <w:rPr>
                <w:rFonts w:ascii="Tahoma" w:hAnsi="Tahoma" w:cs="Tahoma"/>
                <w:b/>
                <w:bCs/>
                <w:szCs w:val="20"/>
              </w:rPr>
            </w:pPr>
          </w:p>
          <w:p w:rsidR="002C3AF1" w:rsidRPr="00A85912" w:rsidRDefault="002C3AF1"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 xml:space="preserve">________________/ / </w:t>
            </w:r>
          </w:p>
          <w:p w:rsidR="002C3AF1" w:rsidRPr="00A85912" w:rsidRDefault="002C3AF1"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8968" w:type="dxa"/>
            <w:tcBorders>
              <w:top w:val="nil"/>
              <w:left w:val="nil"/>
              <w:bottom w:val="nil"/>
              <w:right w:val="nil"/>
            </w:tcBorders>
          </w:tcPr>
          <w:p w:rsidR="002C3AF1" w:rsidRPr="00A85912" w:rsidRDefault="002C3AF1"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Заказчик</w:t>
            </w:r>
          </w:p>
          <w:p w:rsidR="002C3AF1" w:rsidRPr="00A85912" w:rsidRDefault="002C3AF1" w:rsidP="00E567C7">
            <w:pPr>
              <w:widowControl w:val="0"/>
              <w:spacing w:after="0" w:line="240" w:lineRule="auto"/>
              <w:ind w:right="-1"/>
              <w:contextualSpacing/>
              <w:rPr>
                <w:rFonts w:ascii="Tahoma" w:hAnsi="Tahoma" w:cs="Tahoma"/>
                <w:b/>
                <w:bCs/>
                <w:szCs w:val="20"/>
              </w:rPr>
            </w:pPr>
          </w:p>
          <w:p w:rsidR="002C3AF1" w:rsidRPr="00A85912" w:rsidRDefault="002C3AF1" w:rsidP="00E567C7">
            <w:pPr>
              <w:widowControl w:val="0"/>
              <w:spacing w:after="0" w:line="240" w:lineRule="auto"/>
              <w:ind w:right="-1"/>
              <w:contextualSpacing/>
              <w:rPr>
                <w:rFonts w:ascii="Tahoma" w:hAnsi="Tahoma" w:cs="Tahoma"/>
                <w:b/>
                <w:bCs/>
                <w:szCs w:val="20"/>
              </w:rPr>
            </w:pPr>
          </w:p>
          <w:p w:rsidR="002C3AF1" w:rsidRPr="00A85912" w:rsidRDefault="002C3AF1"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_________________/</w:t>
            </w:r>
            <w:r w:rsidRPr="00A85912">
              <w:rPr>
                <w:rFonts w:ascii="Tahoma" w:hAnsi="Tahoma" w:cs="Tahoma"/>
                <w:szCs w:val="20"/>
              </w:rPr>
              <w:t xml:space="preserve"> </w:t>
            </w:r>
            <w:r w:rsidR="00E63CA2" w:rsidRPr="00A85912">
              <w:rPr>
                <w:rFonts w:ascii="Tahoma" w:hAnsi="Tahoma" w:cs="Tahoma"/>
                <w:b/>
                <w:bCs/>
                <w:szCs w:val="20"/>
              </w:rPr>
              <w:t>Семенов А.Б.</w:t>
            </w:r>
            <w:r w:rsidRPr="00A85912">
              <w:rPr>
                <w:rFonts w:ascii="Tahoma" w:hAnsi="Tahoma" w:cs="Tahoma"/>
                <w:b/>
                <w:bCs/>
                <w:szCs w:val="20"/>
              </w:rPr>
              <w:t xml:space="preserve"> / </w:t>
            </w:r>
          </w:p>
          <w:p w:rsidR="002C3AF1" w:rsidRPr="00A85912" w:rsidRDefault="002C3AF1"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r>
    </w:tbl>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r w:rsidRPr="00A85912">
        <w:rPr>
          <w:rFonts w:ascii="Tahoma" w:hAnsi="Tahoma" w:cs="Tahoma"/>
          <w:szCs w:val="20"/>
        </w:rPr>
        <w:br w:type="page"/>
      </w:r>
    </w:p>
    <w:p w:rsidR="002C3AF1" w:rsidRPr="00A85912" w:rsidRDefault="002C3AF1"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lastRenderedPageBreak/>
        <w:t xml:space="preserve">Приложение №2 </w:t>
      </w:r>
      <w:r w:rsidRPr="00A85912">
        <w:rPr>
          <w:rFonts w:ascii="Tahoma" w:hAnsi="Tahoma" w:cs="Tahoma"/>
          <w:szCs w:val="20"/>
        </w:rPr>
        <w:br/>
        <w:t>к договору № ___________________</w:t>
      </w:r>
    </w:p>
    <w:p w:rsidR="002C3AF1" w:rsidRPr="00A85912" w:rsidRDefault="002C3AF1"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t>от «____»____________20__г.</w:t>
      </w:r>
    </w:p>
    <w:p w:rsidR="00645803" w:rsidRPr="00A85912" w:rsidRDefault="00645803"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p>
    <w:p w:rsidR="002C3AF1" w:rsidRPr="00A85912" w:rsidRDefault="00643D50" w:rsidP="00E567C7">
      <w:pPr>
        <w:tabs>
          <w:tab w:val="left" w:pos="0"/>
        </w:tabs>
        <w:spacing w:after="0" w:line="240" w:lineRule="auto"/>
        <w:jc w:val="center"/>
        <w:rPr>
          <w:rFonts w:ascii="Tahoma" w:hAnsi="Tahoma" w:cs="Tahoma"/>
          <w:b/>
          <w:szCs w:val="20"/>
        </w:rPr>
      </w:pPr>
      <w:r w:rsidRPr="00A85912">
        <w:rPr>
          <w:rFonts w:ascii="Tahoma" w:hAnsi="Tahoma" w:cs="Tahoma"/>
          <w:b/>
          <w:szCs w:val="20"/>
        </w:rPr>
        <w:t>Расчет стоимости услуг</w:t>
      </w:r>
    </w:p>
    <w:p w:rsidR="00645803" w:rsidRPr="00A85912" w:rsidRDefault="00645803" w:rsidP="00E567C7">
      <w:pPr>
        <w:tabs>
          <w:tab w:val="left" w:pos="4480"/>
        </w:tabs>
        <w:spacing w:after="0" w:line="240" w:lineRule="auto"/>
        <w:rPr>
          <w:rFonts w:ascii="Tahoma" w:hAnsi="Tahoma" w:cs="Tahoma"/>
          <w:b/>
          <w:szCs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89"/>
        <w:gridCol w:w="879"/>
        <w:gridCol w:w="709"/>
        <w:gridCol w:w="1247"/>
        <w:gridCol w:w="1479"/>
        <w:gridCol w:w="1497"/>
      </w:tblGrid>
      <w:tr w:rsidR="002C3AF1" w:rsidRPr="00A85912" w:rsidTr="00645803">
        <w:trPr>
          <w:trHeight w:val="314"/>
        </w:trPr>
        <w:tc>
          <w:tcPr>
            <w:tcW w:w="534" w:type="dxa"/>
            <w:vAlign w:val="center"/>
          </w:tcPr>
          <w:p w:rsidR="002C3AF1" w:rsidRPr="00A85912" w:rsidRDefault="002C3AF1" w:rsidP="00E567C7">
            <w:pPr>
              <w:pStyle w:val="Default"/>
              <w:jc w:val="center"/>
              <w:rPr>
                <w:sz w:val="20"/>
                <w:szCs w:val="20"/>
              </w:rPr>
            </w:pPr>
            <w:r w:rsidRPr="00A85912">
              <w:rPr>
                <w:sz w:val="20"/>
                <w:szCs w:val="20"/>
              </w:rPr>
              <w:t>№ п/п</w:t>
            </w:r>
          </w:p>
        </w:tc>
        <w:tc>
          <w:tcPr>
            <w:tcW w:w="3289" w:type="dxa"/>
            <w:vAlign w:val="center"/>
          </w:tcPr>
          <w:p w:rsidR="002C3AF1" w:rsidRPr="00A85912" w:rsidRDefault="002C3AF1" w:rsidP="00E567C7">
            <w:pPr>
              <w:pStyle w:val="Default"/>
              <w:jc w:val="center"/>
              <w:rPr>
                <w:sz w:val="20"/>
                <w:szCs w:val="20"/>
              </w:rPr>
            </w:pPr>
            <w:r w:rsidRPr="00A85912">
              <w:rPr>
                <w:sz w:val="20"/>
                <w:szCs w:val="20"/>
              </w:rPr>
              <w:t xml:space="preserve">Наименование </w:t>
            </w:r>
            <w:r w:rsidR="002878CF" w:rsidRPr="00A85912">
              <w:rPr>
                <w:sz w:val="20"/>
                <w:szCs w:val="20"/>
              </w:rPr>
              <w:t>услуг</w:t>
            </w:r>
          </w:p>
        </w:tc>
        <w:tc>
          <w:tcPr>
            <w:tcW w:w="879" w:type="dxa"/>
            <w:vAlign w:val="center"/>
          </w:tcPr>
          <w:p w:rsidR="002C3AF1" w:rsidRPr="00A85912" w:rsidRDefault="002C3AF1" w:rsidP="00E567C7">
            <w:pPr>
              <w:pStyle w:val="Default"/>
              <w:jc w:val="center"/>
              <w:rPr>
                <w:sz w:val="20"/>
                <w:szCs w:val="20"/>
              </w:rPr>
            </w:pPr>
            <w:r w:rsidRPr="00A85912">
              <w:rPr>
                <w:sz w:val="20"/>
                <w:szCs w:val="20"/>
              </w:rPr>
              <w:t>Ед. изм</w:t>
            </w:r>
            <w:r w:rsidR="00645803" w:rsidRPr="00A85912">
              <w:rPr>
                <w:sz w:val="20"/>
                <w:szCs w:val="20"/>
              </w:rPr>
              <w:t>.</w:t>
            </w:r>
          </w:p>
        </w:tc>
        <w:tc>
          <w:tcPr>
            <w:tcW w:w="709" w:type="dxa"/>
            <w:vAlign w:val="center"/>
          </w:tcPr>
          <w:p w:rsidR="002C3AF1" w:rsidRPr="00A85912" w:rsidRDefault="002C3AF1" w:rsidP="00E567C7">
            <w:pPr>
              <w:pStyle w:val="Default"/>
              <w:jc w:val="center"/>
              <w:rPr>
                <w:sz w:val="20"/>
                <w:szCs w:val="20"/>
              </w:rPr>
            </w:pPr>
            <w:r w:rsidRPr="00A85912">
              <w:rPr>
                <w:sz w:val="20"/>
                <w:szCs w:val="20"/>
              </w:rPr>
              <w:t>Кол-во</w:t>
            </w:r>
          </w:p>
        </w:tc>
        <w:tc>
          <w:tcPr>
            <w:tcW w:w="1247" w:type="dxa"/>
            <w:vAlign w:val="center"/>
          </w:tcPr>
          <w:p w:rsidR="002C3AF1" w:rsidRPr="00A85912" w:rsidRDefault="002C3AF1" w:rsidP="00E567C7">
            <w:pPr>
              <w:pStyle w:val="Default"/>
              <w:jc w:val="center"/>
              <w:rPr>
                <w:sz w:val="20"/>
                <w:szCs w:val="20"/>
              </w:rPr>
            </w:pPr>
            <w:r w:rsidRPr="00A85912">
              <w:rPr>
                <w:sz w:val="20"/>
                <w:szCs w:val="20"/>
              </w:rPr>
              <w:t>Цена за ед., без НДС, руб.</w:t>
            </w:r>
          </w:p>
        </w:tc>
        <w:tc>
          <w:tcPr>
            <w:tcW w:w="1479" w:type="dxa"/>
            <w:vAlign w:val="center"/>
          </w:tcPr>
          <w:p w:rsidR="002C3AF1" w:rsidRPr="00A85912" w:rsidRDefault="002C3AF1" w:rsidP="00E567C7">
            <w:pPr>
              <w:pStyle w:val="Default"/>
              <w:jc w:val="center"/>
              <w:rPr>
                <w:sz w:val="20"/>
                <w:szCs w:val="20"/>
              </w:rPr>
            </w:pPr>
            <w:r w:rsidRPr="00A85912">
              <w:rPr>
                <w:sz w:val="20"/>
                <w:szCs w:val="20"/>
              </w:rPr>
              <w:t>Стоимость, без НДС, руб.</w:t>
            </w:r>
          </w:p>
        </w:tc>
        <w:tc>
          <w:tcPr>
            <w:tcW w:w="1497" w:type="dxa"/>
            <w:vAlign w:val="center"/>
          </w:tcPr>
          <w:p w:rsidR="002C3AF1" w:rsidRPr="00A85912" w:rsidRDefault="002C3AF1" w:rsidP="00E567C7">
            <w:pPr>
              <w:pStyle w:val="Default"/>
              <w:jc w:val="center"/>
              <w:rPr>
                <w:sz w:val="20"/>
                <w:szCs w:val="20"/>
              </w:rPr>
            </w:pPr>
            <w:r w:rsidRPr="00A85912">
              <w:rPr>
                <w:sz w:val="20"/>
                <w:szCs w:val="20"/>
              </w:rPr>
              <w:t xml:space="preserve">Стоимость, </w:t>
            </w:r>
            <w:r w:rsidR="00244C23" w:rsidRPr="00A85912">
              <w:rPr>
                <w:sz w:val="20"/>
                <w:szCs w:val="20"/>
              </w:rPr>
              <w:br/>
            </w:r>
            <w:r w:rsidRPr="00A85912">
              <w:rPr>
                <w:sz w:val="20"/>
                <w:szCs w:val="20"/>
              </w:rPr>
              <w:t>с НДС, руб.</w:t>
            </w:r>
          </w:p>
        </w:tc>
      </w:tr>
      <w:tr w:rsidR="002C3AF1" w:rsidRPr="00A85912" w:rsidTr="00786E7D">
        <w:trPr>
          <w:trHeight w:val="70"/>
        </w:trPr>
        <w:tc>
          <w:tcPr>
            <w:tcW w:w="534" w:type="dxa"/>
          </w:tcPr>
          <w:p w:rsidR="002C3AF1" w:rsidRPr="00A85912" w:rsidRDefault="002C3AF1" w:rsidP="00E567C7">
            <w:pPr>
              <w:pStyle w:val="Default"/>
              <w:numPr>
                <w:ilvl w:val="0"/>
                <w:numId w:val="26"/>
              </w:numPr>
              <w:rPr>
                <w:color w:val="auto"/>
                <w:sz w:val="20"/>
                <w:szCs w:val="20"/>
              </w:rPr>
            </w:pPr>
          </w:p>
        </w:tc>
        <w:tc>
          <w:tcPr>
            <w:tcW w:w="3289" w:type="dxa"/>
          </w:tcPr>
          <w:p w:rsidR="002C3AF1" w:rsidRPr="00A85912" w:rsidRDefault="002C3AF1" w:rsidP="008D6D54">
            <w:pPr>
              <w:pStyle w:val="Default"/>
              <w:rPr>
                <w:sz w:val="20"/>
                <w:szCs w:val="20"/>
              </w:rPr>
            </w:pPr>
            <w:r w:rsidRPr="00A85912">
              <w:rPr>
                <w:sz w:val="20"/>
                <w:szCs w:val="20"/>
              </w:rPr>
              <w:t>Оказание услуг по тех</w:t>
            </w:r>
            <w:r w:rsidR="008D6D54" w:rsidRPr="00A85912">
              <w:rPr>
                <w:sz w:val="20"/>
                <w:szCs w:val="20"/>
              </w:rPr>
              <w:t>нической поддержке системы ITSM</w:t>
            </w:r>
          </w:p>
        </w:tc>
        <w:tc>
          <w:tcPr>
            <w:tcW w:w="879" w:type="dxa"/>
          </w:tcPr>
          <w:p w:rsidR="002C3AF1" w:rsidRPr="00A85912" w:rsidRDefault="003502AE" w:rsidP="00E567C7">
            <w:pPr>
              <w:pStyle w:val="Default"/>
              <w:jc w:val="center"/>
              <w:rPr>
                <w:sz w:val="20"/>
                <w:szCs w:val="20"/>
              </w:rPr>
            </w:pPr>
            <w:r w:rsidRPr="00A85912">
              <w:rPr>
                <w:sz w:val="20"/>
                <w:szCs w:val="20"/>
              </w:rPr>
              <w:t>Чел / час</w:t>
            </w:r>
          </w:p>
        </w:tc>
        <w:tc>
          <w:tcPr>
            <w:tcW w:w="709" w:type="dxa"/>
          </w:tcPr>
          <w:p w:rsidR="002C3AF1" w:rsidRPr="00A85912" w:rsidRDefault="003502AE" w:rsidP="00E567C7">
            <w:pPr>
              <w:pStyle w:val="Default"/>
              <w:jc w:val="center"/>
              <w:rPr>
                <w:sz w:val="20"/>
                <w:szCs w:val="20"/>
              </w:rPr>
            </w:pPr>
            <w:r w:rsidRPr="00A85912">
              <w:rPr>
                <w:sz w:val="20"/>
                <w:szCs w:val="20"/>
              </w:rPr>
              <w:t>492</w:t>
            </w:r>
          </w:p>
        </w:tc>
        <w:tc>
          <w:tcPr>
            <w:tcW w:w="1247" w:type="dxa"/>
          </w:tcPr>
          <w:p w:rsidR="002C3AF1" w:rsidRPr="00A85912" w:rsidRDefault="002C3AF1" w:rsidP="00E567C7">
            <w:pPr>
              <w:pStyle w:val="Default"/>
              <w:rPr>
                <w:sz w:val="20"/>
                <w:szCs w:val="20"/>
              </w:rPr>
            </w:pPr>
          </w:p>
        </w:tc>
        <w:tc>
          <w:tcPr>
            <w:tcW w:w="1479" w:type="dxa"/>
          </w:tcPr>
          <w:p w:rsidR="002C3AF1" w:rsidRPr="00A85912" w:rsidRDefault="002C3AF1" w:rsidP="00E567C7">
            <w:pPr>
              <w:pStyle w:val="Default"/>
              <w:rPr>
                <w:sz w:val="20"/>
                <w:szCs w:val="20"/>
              </w:rPr>
            </w:pPr>
          </w:p>
        </w:tc>
        <w:tc>
          <w:tcPr>
            <w:tcW w:w="1497" w:type="dxa"/>
          </w:tcPr>
          <w:p w:rsidR="002C3AF1" w:rsidRPr="00A85912" w:rsidRDefault="002C3AF1" w:rsidP="00E567C7">
            <w:pPr>
              <w:pStyle w:val="Default"/>
              <w:rPr>
                <w:sz w:val="20"/>
                <w:szCs w:val="20"/>
              </w:rPr>
            </w:pPr>
          </w:p>
        </w:tc>
      </w:tr>
      <w:tr w:rsidR="002C3AF1" w:rsidRPr="00A85912" w:rsidTr="00645803">
        <w:trPr>
          <w:trHeight w:val="87"/>
        </w:trPr>
        <w:tc>
          <w:tcPr>
            <w:tcW w:w="5411" w:type="dxa"/>
            <w:gridSpan w:val="4"/>
          </w:tcPr>
          <w:p w:rsidR="002C3AF1" w:rsidRPr="00A85912" w:rsidRDefault="002C3AF1" w:rsidP="00E567C7">
            <w:pPr>
              <w:pStyle w:val="Default"/>
              <w:rPr>
                <w:sz w:val="20"/>
                <w:szCs w:val="20"/>
              </w:rPr>
            </w:pPr>
            <w:r w:rsidRPr="00A85912">
              <w:rPr>
                <w:b/>
                <w:bCs/>
                <w:sz w:val="20"/>
                <w:szCs w:val="20"/>
              </w:rPr>
              <w:t xml:space="preserve">ИТОГО общая стоимость без НДС, руб. </w:t>
            </w:r>
          </w:p>
        </w:tc>
        <w:tc>
          <w:tcPr>
            <w:tcW w:w="4223" w:type="dxa"/>
            <w:gridSpan w:val="3"/>
          </w:tcPr>
          <w:p w:rsidR="002C3AF1" w:rsidRPr="00A85912" w:rsidRDefault="002C3AF1" w:rsidP="00E567C7">
            <w:pPr>
              <w:pStyle w:val="Default"/>
              <w:rPr>
                <w:sz w:val="20"/>
                <w:szCs w:val="20"/>
              </w:rPr>
            </w:pPr>
          </w:p>
        </w:tc>
      </w:tr>
      <w:tr w:rsidR="002C3AF1" w:rsidRPr="00A85912" w:rsidTr="00645803">
        <w:trPr>
          <w:trHeight w:val="87"/>
        </w:trPr>
        <w:tc>
          <w:tcPr>
            <w:tcW w:w="5411" w:type="dxa"/>
            <w:gridSpan w:val="4"/>
          </w:tcPr>
          <w:p w:rsidR="002C3AF1" w:rsidRPr="00A85912" w:rsidRDefault="002C3AF1" w:rsidP="00E567C7">
            <w:pPr>
              <w:pStyle w:val="Default"/>
              <w:rPr>
                <w:sz w:val="20"/>
                <w:szCs w:val="20"/>
              </w:rPr>
            </w:pPr>
            <w:r w:rsidRPr="00A85912">
              <w:rPr>
                <w:b/>
                <w:bCs/>
                <w:sz w:val="20"/>
                <w:szCs w:val="20"/>
              </w:rPr>
              <w:t xml:space="preserve">ИТОГО общая стоимость с НДС, руб. </w:t>
            </w:r>
          </w:p>
        </w:tc>
        <w:tc>
          <w:tcPr>
            <w:tcW w:w="4223" w:type="dxa"/>
            <w:gridSpan w:val="3"/>
          </w:tcPr>
          <w:p w:rsidR="002C3AF1" w:rsidRPr="00A85912" w:rsidRDefault="002C3AF1" w:rsidP="00E567C7">
            <w:pPr>
              <w:pStyle w:val="Default"/>
              <w:rPr>
                <w:sz w:val="20"/>
                <w:szCs w:val="20"/>
              </w:rPr>
            </w:pPr>
          </w:p>
        </w:tc>
      </w:tr>
      <w:tr w:rsidR="002C3AF1" w:rsidRPr="00A85912" w:rsidTr="00645803">
        <w:trPr>
          <w:trHeight w:val="87"/>
        </w:trPr>
        <w:tc>
          <w:tcPr>
            <w:tcW w:w="5411" w:type="dxa"/>
            <w:gridSpan w:val="4"/>
          </w:tcPr>
          <w:p w:rsidR="002C3AF1" w:rsidRPr="00A85912" w:rsidRDefault="002C3AF1" w:rsidP="00E567C7">
            <w:pPr>
              <w:pStyle w:val="Default"/>
              <w:rPr>
                <w:sz w:val="20"/>
                <w:szCs w:val="20"/>
              </w:rPr>
            </w:pPr>
            <w:r w:rsidRPr="00A85912">
              <w:rPr>
                <w:b/>
                <w:bCs/>
                <w:sz w:val="20"/>
                <w:szCs w:val="20"/>
              </w:rPr>
              <w:t xml:space="preserve">НДС, руб. </w:t>
            </w:r>
          </w:p>
        </w:tc>
        <w:tc>
          <w:tcPr>
            <w:tcW w:w="4223" w:type="dxa"/>
            <w:gridSpan w:val="3"/>
          </w:tcPr>
          <w:p w:rsidR="002C3AF1" w:rsidRPr="00A85912" w:rsidRDefault="002C3AF1" w:rsidP="00E567C7">
            <w:pPr>
              <w:pStyle w:val="Default"/>
              <w:rPr>
                <w:sz w:val="20"/>
                <w:szCs w:val="20"/>
              </w:rPr>
            </w:pPr>
          </w:p>
        </w:tc>
      </w:tr>
    </w:tbl>
    <w:p w:rsidR="002C3AF1" w:rsidRPr="00A85912" w:rsidRDefault="002C3AF1" w:rsidP="00E567C7">
      <w:pPr>
        <w:tabs>
          <w:tab w:val="left" w:pos="4570"/>
        </w:tabs>
        <w:spacing w:after="0" w:line="240" w:lineRule="auto"/>
        <w:rPr>
          <w:rFonts w:ascii="Tahoma" w:hAnsi="Tahoma" w:cs="Tahoma"/>
          <w:szCs w:val="20"/>
        </w:rPr>
      </w:pPr>
    </w:p>
    <w:p w:rsidR="00F6509D" w:rsidRPr="00A85912" w:rsidRDefault="00F6509D" w:rsidP="00E567C7">
      <w:pPr>
        <w:tabs>
          <w:tab w:val="left" w:pos="4570"/>
        </w:tabs>
        <w:spacing w:after="0" w:line="240" w:lineRule="auto"/>
        <w:rPr>
          <w:rFonts w:ascii="Tahoma" w:hAnsi="Tahoma" w:cs="Tahoma"/>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983B54" w:rsidRPr="00A85912" w:rsidTr="00105708">
        <w:trPr>
          <w:trHeight w:val="709"/>
        </w:trPr>
        <w:tc>
          <w:tcPr>
            <w:tcW w:w="4361" w:type="dxa"/>
            <w:tcBorders>
              <w:top w:val="nil"/>
              <w:left w:val="nil"/>
              <w:bottom w:val="nil"/>
              <w:right w:val="nil"/>
            </w:tcBorders>
          </w:tcPr>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Исполнитель</w:t>
            </w: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 xml:space="preserve">________________/ / </w:t>
            </w: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4361" w:type="dxa"/>
            <w:tcBorders>
              <w:top w:val="nil"/>
              <w:left w:val="nil"/>
              <w:bottom w:val="nil"/>
              <w:right w:val="nil"/>
            </w:tcBorders>
          </w:tcPr>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Заказчик</w:t>
            </w: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_________________/</w:t>
            </w:r>
            <w:r w:rsidRPr="00A85912">
              <w:rPr>
                <w:rFonts w:ascii="Tahoma" w:hAnsi="Tahoma" w:cs="Tahoma"/>
                <w:szCs w:val="20"/>
              </w:rPr>
              <w:t xml:space="preserve"> </w:t>
            </w:r>
            <w:r w:rsidR="00E63CA2" w:rsidRPr="00A85912">
              <w:rPr>
                <w:rFonts w:ascii="Tahoma" w:hAnsi="Tahoma" w:cs="Tahoma"/>
                <w:b/>
                <w:bCs/>
                <w:szCs w:val="20"/>
              </w:rPr>
              <w:t>Семенов А.Б.</w:t>
            </w:r>
            <w:r w:rsidRPr="00A85912">
              <w:rPr>
                <w:rFonts w:ascii="Tahoma" w:hAnsi="Tahoma" w:cs="Tahoma"/>
                <w:b/>
                <w:bCs/>
                <w:szCs w:val="20"/>
              </w:rPr>
              <w:t xml:space="preserve">/ </w:t>
            </w: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4361"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c>
          <w:tcPr>
            <w:tcW w:w="425"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c>
          <w:tcPr>
            <w:tcW w:w="4428"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r>
    </w:tbl>
    <w:p w:rsidR="002C3AF1" w:rsidRPr="00A85912" w:rsidRDefault="002C3AF1" w:rsidP="00E567C7">
      <w:pPr>
        <w:tabs>
          <w:tab w:val="left" w:pos="4570"/>
        </w:tabs>
        <w:spacing w:after="0" w:line="240" w:lineRule="auto"/>
        <w:rPr>
          <w:rFonts w:ascii="Tahoma" w:hAnsi="Tahoma" w:cs="Tahoma"/>
          <w:szCs w:val="20"/>
        </w:rPr>
      </w:pPr>
    </w:p>
    <w:p w:rsidR="002C3AF1" w:rsidRPr="00A85912" w:rsidRDefault="002C3AF1" w:rsidP="00E567C7">
      <w:pPr>
        <w:tabs>
          <w:tab w:val="left" w:pos="4570"/>
        </w:tabs>
        <w:spacing w:after="0" w:line="240" w:lineRule="auto"/>
        <w:rPr>
          <w:rFonts w:ascii="Tahoma" w:hAnsi="Tahoma" w:cs="Tahoma"/>
          <w:szCs w:val="20"/>
        </w:rPr>
      </w:pPr>
    </w:p>
    <w:p w:rsidR="002C3AF1" w:rsidRPr="00A85912" w:rsidRDefault="002C3AF1" w:rsidP="00E567C7">
      <w:pPr>
        <w:tabs>
          <w:tab w:val="left" w:pos="4570"/>
        </w:tabs>
        <w:spacing w:after="0" w:line="240" w:lineRule="auto"/>
        <w:rPr>
          <w:rFonts w:ascii="Tahoma" w:hAnsi="Tahoma" w:cs="Tahoma"/>
          <w:szCs w:val="20"/>
        </w:rPr>
      </w:pPr>
    </w:p>
    <w:p w:rsidR="002C3AF1" w:rsidRPr="00A85912" w:rsidRDefault="002C3AF1" w:rsidP="00E567C7">
      <w:pPr>
        <w:tabs>
          <w:tab w:val="left" w:pos="1920"/>
        </w:tabs>
        <w:spacing w:after="0" w:line="240" w:lineRule="auto"/>
        <w:rPr>
          <w:rFonts w:ascii="Tahoma" w:hAnsi="Tahoma" w:cs="Tahoma"/>
          <w:szCs w:val="20"/>
        </w:rPr>
      </w:pPr>
      <w:r w:rsidRPr="00A85912">
        <w:rPr>
          <w:rFonts w:ascii="Tahoma" w:hAnsi="Tahoma" w:cs="Tahoma"/>
          <w:szCs w:val="20"/>
        </w:rPr>
        <w:tab/>
      </w:r>
    </w:p>
    <w:p w:rsidR="00983B54" w:rsidRPr="00A85912" w:rsidRDefault="00983B54" w:rsidP="00E567C7">
      <w:pPr>
        <w:spacing w:after="0" w:line="240" w:lineRule="auto"/>
        <w:rPr>
          <w:rFonts w:ascii="Tahoma" w:hAnsi="Tahoma" w:cs="Tahoma"/>
          <w:szCs w:val="20"/>
        </w:rPr>
      </w:pPr>
      <w:r w:rsidRPr="00A85912">
        <w:rPr>
          <w:rFonts w:ascii="Tahoma" w:hAnsi="Tahoma" w:cs="Tahoma"/>
          <w:szCs w:val="20"/>
        </w:rPr>
        <w:br w:type="page"/>
      </w:r>
    </w:p>
    <w:p w:rsidR="00983B54" w:rsidRPr="00A85912" w:rsidRDefault="00983B54"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lastRenderedPageBreak/>
        <w:t>Приложение №3</w:t>
      </w:r>
    </w:p>
    <w:p w:rsidR="00983B54" w:rsidRPr="00A85912" w:rsidRDefault="00983B54"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t>к договору № ___________________</w:t>
      </w:r>
    </w:p>
    <w:p w:rsidR="00983B54" w:rsidRPr="00A85912" w:rsidRDefault="00983B54"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t>от «____»____________20__г.</w:t>
      </w:r>
    </w:p>
    <w:p w:rsidR="000560F9" w:rsidRPr="00A85912" w:rsidRDefault="000560F9"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Cs w:val="20"/>
        </w:rPr>
      </w:pPr>
    </w:p>
    <w:p w:rsidR="00983B54" w:rsidRPr="00A85912" w:rsidRDefault="00983B54" w:rsidP="00E567C7">
      <w:pPr>
        <w:tabs>
          <w:tab w:val="left" w:pos="4962"/>
        </w:tabs>
        <w:suppressAutoHyphens/>
        <w:spacing w:after="0" w:line="240" w:lineRule="auto"/>
        <w:jc w:val="center"/>
        <w:rPr>
          <w:rFonts w:ascii="Tahoma" w:hAnsi="Tahoma" w:cs="Tahoma"/>
          <w:b/>
          <w:szCs w:val="20"/>
        </w:rPr>
      </w:pPr>
      <w:r w:rsidRPr="00A85912">
        <w:rPr>
          <w:rFonts w:ascii="Tahoma" w:hAnsi="Tahoma" w:cs="Tahoma"/>
          <w:b/>
          <w:szCs w:val="20"/>
        </w:rPr>
        <w:t>АКТ №_____</w:t>
      </w:r>
    </w:p>
    <w:p w:rsidR="00983B54" w:rsidRPr="00A85912" w:rsidRDefault="005B2590" w:rsidP="00E567C7">
      <w:pPr>
        <w:tabs>
          <w:tab w:val="left" w:pos="4962"/>
        </w:tabs>
        <w:suppressAutoHyphens/>
        <w:spacing w:after="0" w:line="240" w:lineRule="auto"/>
        <w:jc w:val="center"/>
        <w:rPr>
          <w:rFonts w:ascii="Tahoma" w:hAnsi="Tahoma" w:cs="Tahoma"/>
          <w:szCs w:val="20"/>
        </w:rPr>
      </w:pPr>
      <w:r w:rsidRPr="00A85912">
        <w:rPr>
          <w:rFonts w:ascii="Tahoma" w:eastAsia="Times New Roman" w:hAnsi="Tahoma" w:cs="Tahoma"/>
          <w:b/>
          <w:szCs w:val="20"/>
        </w:rPr>
        <w:t>сдачи-приемки оказанных услуг</w:t>
      </w:r>
      <w:r w:rsidRPr="00A85912">
        <w:rPr>
          <w:rFonts w:ascii="Tahoma" w:hAnsi="Tahoma" w:cs="Tahoma"/>
          <w:b/>
          <w:szCs w:val="20"/>
        </w:rPr>
        <w:t xml:space="preserve"> </w:t>
      </w:r>
      <w:r w:rsidR="00983B54" w:rsidRPr="00A85912">
        <w:rPr>
          <w:rFonts w:ascii="Tahoma" w:hAnsi="Tahoma" w:cs="Tahoma"/>
          <w:b/>
          <w:szCs w:val="20"/>
        </w:rPr>
        <w:t xml:space="preserve">по договору </w:t>
      </w:r>
      <w:r w:rsidR="00983B54" w:rsidRPr="00A85912">
        <w:rPr>
          <w:rFonts w:ascii="Tahoma" w:hAnsi="Tahoma" w:cs="Tahoma"/>
          <w:szCs w:val="20"/>
        </w:rPr>
        <w:t>№_______________ от ____________ 20__г.</w:t>
      </w:r>
    </w:p>
    <w:p w:rsidR="000560F9" w:rsidRPr="00A85912" w:rsidRDefault="000560F9" w:rsidP="00E567C7">
      <w:pPr>
        <w:tabs>
          <w:tab w:val="left" w:pos="4962"/>
        </w:tabs>
        <w:suppressAutoHyphens/>
        <w:spacing w:after="0" w:line="240" w:lineRule="auto"/>
        <w:jc w:val="center"/>
        <w:rPr>
          <w:rFonts w:ascii="Tahoma" w:hAnsi="Tahoma" w:cs="Tahoma"/>
          <w:szCs w:val="20"/>
        </w:rPr>
      </w:pPr>
    </w:p>
    <w:p w:rsidR="00983B54" w:rsidRPr="00A85912" w:rsidRDefault="00983B54" w:rsidP="00E567C7">
      <w:pPr>
        <w:tabs>
          <w:tab w:val="left" w:pos="4962"/>
        </w:tabs>
        <w:suppressAutoHyphens/>
        <w:spacing w:after="0" w:line="240" w:lineRule="auto"/>
        <w:rPr>
          <w:rFonts w:ascii="Tahoma" w:hAnsi="Tahoma" w:cs="Tahoma"/>
          <w:szCs w:val="20"/>
        </w:rPr>
      </w:pPr>
      <w:r w:rsidRPr="00A85912">
        <w:rPr>
          <w:rFonts w:ascii="Tahoma" w:hAnsi="Tahoma" w:cs="Tahoma"/>
          <w:szCs w:val="20"/>
        </w:rPr>
        <w:t>_</w:t>
      </w:r>
      <w:r w:rsidRPr="00A85912">
        <w:rPr>
          <w:rFonts w:ascii="Tahoma" w:hAnsi="Tahoma" w:cs="Tahoma"/>
          <w:szCs w:val="20"/>
          <w:u w:val="single"/>
        </w:rPr>
        <w:t>г.</w:t>
      </w:r>
      <w:r w:rsidRPr="00A85912">
        <w:rPr>
          <w:rFonts w:ascii="Tahoma" w:hAnsi="Tahoma" w:cs="Tahoma"/>
          <w:szCs w:val="20"/>
        </w:rPr>
        <w:t>_________________</w:t>
      </w:r>
      <w:r w:rsidRPr="00A85912">
        <w:rPr>
          <w:rFonts w:ascii="Tahoma" w:hAnsi="Tahoma" w:cs="Tahoma"/>
          <w:szCs w:val="20"/>
        </w:rPr>
        <w:tab/>
        <w:t xml:space="preserve">                                    «    » __________ 20___г.</w:t>
      </w:r>
    </w:p>
    <w:p w:rsidR="00983B54" w:rsidRPr="00A85912" w:rsidRDefault="00983B54" w:rsidP="00E567C7">
      <w:pPr>
        <w:suppressAutoHyphens/>
        <w:spacing w:after="0" w:line="240" w:lineRule="auto"/>
        <w:jc w:val="center"/>
        <w:rPr>
          <w:rFonts w:ascii="Tahoma" w:hAnsi="Tahoma" w:cs="Tahoma"/>
          <w:szCs w:val="20"/>
        </w:rPr>
      </w:pPr>
    </w:p>
    <w:p w:rsidR="00983B54" w:rsidRPr="00A85912" w:rsidRDefault="00983B54" w:rsidP="00E567C7">
      <w:pPr>
        <w:suppressAutoHyphens/>
        <w:spacing w:after="0" w:line="240" w:lineRule="auto"/>
        <w:ind w:firstLine="709"/>
        <w:jc w:val="both"/>
        <w:rPr>
          <w:rFonts w:ascii="Tahoma" w:hAnsi="Tahoma" w:cs="Tahoma"/>
          <w:szCs w:val="20"/>
        </w:rPr>
      </w:pPr>
      <w:r w:rsidRPr="00A85912">
        <w:rPr>
          <w:rFonts w:ascii="Tahoma" w:hAnsi="Tahoma" w:cs="Tahoma"/>
          <w:szCs w:val="20"/>
        </w:rPr>
        <w:t xml:space="preserve">АО «ЭнергосбыТ Плюс», именуемое в дальнейшем «Заказчик», в лице __________________________________________________, действующего на основании___________________________________________, с одной стороны, и </w:t>
      </w:r>
    </w:p>
    <w:p w:rsidR="00983B54" w:rsidRPr="00A85912" w:rsidRDefault="00983B54" w:rsidP="00E567C7">
      <w:pPr>
        <w:suppressAutoHyphens/>
        <w:spacing w:after="0" w:line="240" w:lineRule="auto"/>
        <w:ind w:firstLine="709"/>
        <w:jc w:val="both"/>
        <w:rPr>
          <w:rFonts w:ascii="Tahoma" w:hAnsi="Tahoma" w:cs="Tahoma"/>
          <w:szCs w:val="20"/>
        </w:rPr>
      </w:pPr>
      <w:r w:rsidRPr="00A85912">
        <w:rPr>
          <w:rFonts w:ascii="Tahoma" w:hAnsi="Tahoma" w:cs="Tahoma"/>
          <w:noProof/>
          <w:szCs w:val="20"/>
        </w:rPr>
        <mc:AlternateContent>
          <mc:Choice Requires="wps">
            <w:drawing>
              <wp:anchor distT="0" distB="0" distL="114300" distR="114300" simplePos="0" relativeHeight="251659264" behindDoc="1" locked="0" layoutInCell="1" allowOverlap="1" wp14:anchorId="3CE1D599" wp14:editId="3ECC2786">
                <wp:simplePos x="0" y="0"/>
                <wp:positionH relativeFrom="column">
                  <wp:posOffset>1605280</wp:posOffset>
                </wp:positionH>
                <wp:positionV relativeFrom="paragraph">
                  <wp:posOffset>547370</wp:posOffset>
                </wp:positionV>
                <wp:extent cx="3595370" cy="792480"/>
                <wp:effectExtent l="0" t="4445" r="0"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5370" cy="792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387A" w:rsidRPr="00CC34B6" w:rsidRDefault="00E3387A" w:rsidP="00983B54">
                            <w:pPr>
                              <w:jc w:val="center"/>
                              <w:rPr>
                                <w:b/>
                                <w:color w:val="BFBFBF" w:themeColor="background1" w:themeShade="BF"/>
                                <w:sz w:val="96"/>
                                <w:szCs w:val="96"/>
                              </w:rPr>
                            </w:pPr>
                            <w:r w:rsidRPr="00CC34B6">
                              <w:rPr>
                                <w:b/>
                                <w:color w:val="BFBFBF" w:themeColor="background1" w:themeShade="BF"/>
                                <w:sz w:val="96"/>
                                <w:szCs w:val="96"/>
                              </w:rPr>
                              <w:t>ОБРАЗЕЦ</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E1D599" id="_x0000_t202" coordsize="21600,21600" o:spt="202" path="m,l,21600r21600,l21600,xe">
                <v:stroke joinstyle="miter"/>
                <v:path gradientshapeok="t" o:connecttype="rect"/>
              </v:shapetype>
              <v:shape id="Text Box 4" o:spid="_x0000_s1026" type="#_x0000_t202" style="position:absolute;left:0;text-align:left;margin-left:126.4pt;margin-top:43.1pt;width:283.1pt;height:62.4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9uktA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" filled="f" stroked="f">
                <v:textbox style="mso-fit-shape-to-text:t">
                  <w:txbxContent>
                    <w:p w:rsidR="00E3387A" w:rsidRPr="00CC34B6" w:rsidRDefault="00E3387A" w:rsidP="00983B54">
                      <w:pPr>
                        <w:jc w:val="center"/>
                        <w:rPr>
                          <w:b/>
                          <w:color w:val="BFBFBF" w:themeColor="background1" w:themeShade="BF"/>
                          <w:sz w:val="96"/>
                          <w:szCs w:val="96"/>
                        </w:rPr>
                      </w:pPr>
                      <w:r w:rsidRPr="00CC34B6">
                        <w:rPr>
                          <w:b/>
                          <w:color w:val="BFBFBF" w:themeColor="background1" w:themeShade="BF"/>
                          <w:sz w:val="96"/>
                          <w:szCs w:val="96"/>
                        </w:rPr>
                        <w:t>ОБРАЗЕЦ</w:t>
                      </w:r>
                    </w:p>
                  </w:txbxContent>
                </v:textbox>
              </v:shape>
            </w:pict>
          </mc:Fallback>
        </mc:AlternateContent>
      </w:r>
      <w:r w:rsidRPr="00A85912">
        <w:rPr>
          <w:rFonts w:ascii="Tahoma" w:hAnsi="Tahoma" w:cs="Tahoma"/>
          <w:szCs w:val="20"/>
        </w:rPr>
        <w:t>________________________</w:t>
      </w:r>
      <w:r w:rsidRPr="00A85912">
        <w:rPr>
          <w:rFonts w:ascii="Tahoma" w:hAnsi="Tahoma" w:cs="Tahoma"/>
          <w:bCs/>
          <w:szCs w:val="20"/>
        </w:rPr>
        <w:t xml:space="preserve">, </w:t>
      </w:r>
      <w:r w:rsidRPr="00A85912">
        <w:rPr>
          <w:rFonts w:ascii="Tahoma" w:hAnsi="Tahoma" w:cs="Tahoma"/>
          <w:szCs w:val="20"/>
        </w:rPr>
        <w:t>именуемое в дальнейшем «Исполнитель», в лице ______________________, действующего на основании ____________</w:t>
      </w:r>
      <w:r w:rsidRPr="00A85912">
        <w:rPr>
          <w:rFonts w:ascii="Tahoma" w:hAnsi="Tahoma" w:cs="Tahoma"/>
          <w:bCs/>
          <w:szCs w:val="20"/>
        </w:rPr>
        <w:t xml:space="preserve">, </w:t>
      </w:r>
      <w:r w:rsidRPr="00A85912">
        <w:rPr>
          <w:rFonts w:ascii="Tahoma" w:hAnsi="Tahoma" w:cs="Tahoma"/>
          <w:szCs w:val="20"/>
        </w:rPr>
        <w:t>с другой стороны, составили настоящий акт о нижеследующем:</w:t>
      </w:r>
    </w:p>
    <w:p w:rsidR="00983B54" w:rsidRPr="00A85912" w:rsidRDefault="00983B54" w:rsidP="00E567C7">
      <w:pPr>
        <w:pStyle w:val="af0"/>
        <w:numPr>
          <w:ilvl w:val="0"/>
          <w:numId w:val="27"/>
        </w:numPr>
        <w:suppressAutoHyphens/>
        <w:spacing w:after="0" w:line="240" w:lineRule="auto"/>
        <w:ind w:left="714" w:hanging="357"/>
        <w:jc w:val="both"/>
        <w:rPr>
          <w:rFonts w:ascii="Tahoma" w:hAnsi="Tahoma" w:cs="Tahoma"/>
          <w:szCs w:val="20"/>
        </w:rPr>
      </w:pPr>
      <w:r w:rsidRPr="00A85912">
        <w:rPr>
          <w:rFonts w:ascii="Tahoma" w:hAnsi="Tahoma" w:cs="Tahoma"/>
          <w:szCs w:val="20"/>
        </w:rPr>
        <w:t xml:space="preserve">Исполнителем в период с _____________ 20__ года по ______________ 20__года оказаны услуги по технической поддержке системы </w:t>
      </w:r>
      <w:r w:rsidRPr="00A85912">
        <w:rPr>
          <w:rFonts w:ascii="Tahoma" w:hAnsi="Tahoma" w:cs="Tahoma"/>
          <w:szCs w:val="20"/>
          <w:lang w:val="en-US"/>
        </w:rPr>
        <w:t>ITS</w:t>
      </w:r>
      <w:r w:rsidRPr="00A85912">
        <w:rPr>
          <w:rFonts w:ascii="Tahoma" w:hAnsi="Tahoma" w:cs="Tahoma"/>
          <w:szCs w:val="20"/>
        </w:rPr>
        <w:t>М по Договору № _________от «__» _______202_ г.</w:t>
      </w:r>
    </w:p>
    <w:p w:rsidR="00983B54" w:rsidRPr="00A85912" w:rsidRDefault="00983B54" w:rsidP="00E567C7">
      <w:pPr>
        <w:pStyle w:val="af0"/>
        <w:numPr>
          <w:ilvl w:val="0"/>
          <w:numId w:val="27"/>
        </w:numPr>
        <w:suppressAutoHyphens/>
        <w:spacing w:after="0" w:line="240" w:lineRule="auto"/>
        <w:ind w:left="714" w:hanging="357"/>
        <w:jc w:val="both"/>
        <w:rPr>
          <w:rFonts w:ascii="Tahoma" w:hAnsi="Tahoma" w:cs="Tahoma"/>
          <w:szCs w:val="20"/>
        </w:rPr>
      </w:pPr>
      <w:r w:rsidRPr="00A85912">
        <w:rPr>
          <w:rFonts w:ascii="Tahoma" w:hAnsi="Tahoma" w:cs="Tahoma"/>
          <w:szCs w:val="20"/>
        </w:rPr>
        <w:t>При приемке услуг установлено, что услуги оказаны в полном объеме и в срок.</w:t>
      </w:r>
    </w:p>
    <w:p w:rsidR="00983B54" w:rsidRPr="00A85912" w:rsidRDefault="00983B54" w:rsidP="00E567C7">
      <w:pPr>
        <w:pStyle w:val="af0"/>
        <w:numPr>
          <w:ilvl w:val="0"/>
          <w:numId w:val="27"/>
        </w:numPr>
        <w:suppressAutoHyphens/>
        <w:spacing w:after="0" w:line="240" w:lineRule="auto"/>
        <w:ind w:left="714" w:hanging="357"/>
        <w:jc w:val="both"/>
        <w:rPr>
          <w:rFonts w:ascii="Tahoma" w:hAnsi="Tahoma" w:cs="Tahoma"/>
          <w:szCs w:val="20"/>
        </w:rPr>
      </w:pPr>
      <w:r w:rsidRPr="00A85912">
        <w:rPr>
          <w:rFonts w:ascii="Tahoma" w:hAnsi="Tahoma" w:cs="Tahoma"/>
          <w:szCs w:val="20"/>
        </w:rPr>
        <w:t>Качество услуг соответствует указанным в договоре требованиям.</w:t>
      </w:r>
    </w:p>
    <w:p w:rsidR="00983B54" w:rsidRPr="00A85912" w:rsidRDefault="00983B54" w:rsidP="00E567C7">
      <w:pPr>
        <w:pStyle w:val="af0"/>
        <w:numPr>
          <w:ilvl w:val="0"/>
          <w:numId w:val="27"/>
        </w:numPr>
        <w:suppressAutoHyphens/>
        <w:spacing w:after="0" w:line="240" w:lineRule="auto"/>
        <w:ind w:left="714" w:hanging="357"/>
        <w:jc w:val="both"/>
        <w:rPr>
          <w:rFonts w:ascii="Tahoma" w:hAnsi="Tahoma" w:cs="Tahoma"/>
          <w:szCs w:val="20"/>
        </w:rPr>
      </w:pPr>
      <w:r w:rsidRPr="00A85912">
        <w:rPr>
          <w:rFonts w:ascii="Tahoma" w:hAnsi="Tahoma" w:cs="Tahoma"/>
          <w:szCs w:val="20"/>
        </w:rPr>
        <w:t>Стороны претензий по договору друг к другу не имеют.</w:t>
      </w:r>
    </w:p>
    <w:p w:rsidR="00983B54" w:rsidRPr="00A85912" w:rsidRDefault="00983B54" w:rsidP="00E567C7">
      <w:pPr>
        <w:pStyle w:val="af0"/>
        <w:numPr>
          <w:ilvl w:val="0"/>
          <w:numId w:val="27"/>
        </w:numPr>
        <w:suppressAutoHyphens/>
        <w:spacing w:after="0" w:line="240" w:lineRule="auto"/>
        <w:ind w:left="714" w:hanging="357"/>
        <w:jc w:val="both"/>
        <w:rPr>
          <w:rFonts w:ascii="Tahoma" w:hAnsi="Tahoma" w:cs="Tahoma"/>
          <w:szCs w:val="20"/>
        </w:rPr>
      </w:pPr>
      <w:r w:rsidRPr="00A85912">
        <w:rPr>
          <w:rFonts w:ascii="Tahoma" w:hAnsi="Tahoma" w:cs="Tahoma"/>
          <w:szCs w:val="20"/>
        </w:rPr>
        <w:t>Стоимость оказанных услуг, согласно договору составляет – _____________ руб. (__________________________________) рублей __ копеек), в т.ч. НДС по ставке __ % в размере ________________ (____________) рублей __ копеек.</w:t>
      </w:r>
    </w:p>
    <w:tbl>
      <w:tblPr>
        <w:tblpPr w:leftFromText="181" w:rightFromText="181" w:topFromText="142" w:bottomFromText="142" w:vertAnchor="text" w:horzAnchor="margin" w:tblpXSpec="right" w:tblpY="313"/>
        <w:tblOverlap w:val="never"/>
        <w:tblW w:w="9741" w:type="dxa"/>
        <w:tblLook w:val="0000" w:firstRow="0" w:lastRow="0" w:firstColumn="0" w:lastColumn="0" w:noHBand="0" w:noVBand="0"/>
      </w:tblPr>
      <w:tblGrid>
        <w:gridCol w:w="4644"/>
        <w:gridCol w:w="5097"/>
      </w:tblGrid>
      <w:tr w:rsidR="00983B54" w:rsidRPr="00A85912" w:rsidTr="00105708">
        <w:trPr>
          <w:trHeight w:val="97"/>
        </w:trPr>
        <w:tc>
          <w:tcPr>
            <w:tcW w:w="4644" w:type="dxa"/>
          </w:tcPr>
          <w:p w:rsidR="00983B54" w:rsidRPr="00A85912" w:rsidRDefault="00983B54" w:rsidP="00E567C7">
            <w:pPr>
              <w:pStyle w:val="6"/>
              <w:suppressAutoHyphens/>
              <w:spacing w:before="0" w:line="240" w:lineRule="auto"/>
              <w:rPr>
                <w:rFonts w:ascii="Tahoma" w:hAnsi="Tahoma" w:cs="Tahoma"/>
                <w:color w:val="auto"/>
                <w:szCs w:val="20"/>
              </w:rPr>
            </w:pPr>
            <w:r w:rsidRPr="00A85912">
              <w:rPr>
                <w:rFonts w:ascii="Tahoma" w:hAnsi="Tahoma" w:cs="Tahoma"/>
                <w:color w:val="auto"/>
                <w:szCs w:val="20"/>
              </w:rPr>
              <w:t>Исполнитель:</w:t>
            </w:r>
          </w:p>
          <w:p w:rsidR="00983B54" w:rsidRPr="00A85912" w:rsidRDefault="00983B54" w:rsidP="00E567C7">
            <w:pPr>
              <w:suppressAutoHyphens/>
              <w:spacing w:after="0" w:line="240" w:lineRule="auto"/>
              <w:jc w:val="both"/>
              <w:rPr>
                <w:rFonts w:ascii="Tahoma" w:hAnsi="Tahoma" w:cs="Tahoma"/>
                <w:szCs w:val="20"/>
              </w:rPr>
            </w:pPr>
          </w:p>
          <w:p w:rsidR="00983B54" w:rsidRPr="00A85912" w:rsidRDefault="00983B54" w:rsidP="00E567C7">
            <w:pPr>
              <w:suppressAutoHyphens/>
              <w:spacing w:after="0" w:line="240" w:lineRule="auto"/>
              <w:jc w:val="both"/>
              <w:rPr>
                <w:rFonts w:ascii="Tahoma" w:hAnsi="Tahoma" w:cs="Tahoma"/>
                <w:szCs w:val="20"/>
              </w:rPr>
            </w:pPr>
            <w:r w:rsidRPr="00A85912">
              <w:rPr>
                <w:rFonts w:ascii="Tahoma" w:hAnsi="Tahoma" w:cs="Tahoma"/>
                <w:szCs w:val="20"/>
              </w:rPr>
              <w:t xml:space="preserve">_________________ </w:t>
            </w:r>
            <w:r w:rsidRPr="00A85912">
              <w:rPr>
                <w:rFonts w:ascii="Tahoma" w:hAnsi="Tahoma" w:cs="Tahoma"/>
                <w:bCs/>
                <w:szCs w:val="20"/>
              </w:rPr>
              <w:t xml:space="preserve">                                      </w:t>
            </w:r>
          </w:p>
          <w:p w:rsidR="00983B54" w:rsidRPr="00A85912" w:rsidRDefault="00983B54" w:rsidP="00E567C7">
            <w:pPr>
              <w:tabs>
                <w:tab w:val="left" w:pos="426"/>
              </w:tabs>
              <w:suppressAutoHyphens/>
              <w:spacing w:after="0" w:line="240" w:lineRule="auto"/>
              <w:rPr>
                <w:rFonts w:ascii="Tahoma" w:hAnsi="Tahoma" w:cs="Tahoma"/>
                <w:szCs w:val="20"/>
              </w:rPr>
            </w:pPr>
            <w:r w:rsidRPr="00A85912">
              <w:rPr>
                <w:rFonts w:ascii="Tahoma" w:hAnsi="Tahoma" w:cs="Tahoma"/>
                <w:szCs w:val="20"/>
              </w:rPr>
              <w:tab/>
              <w:t>МП</w:t>
            </w:r>
          </w:p>
          <w:p w:rsidR="00983B54" w:rsidRPr="00A85912" w:rsidRDefault="00983B54" w:rsidP="00E567C7">
            <w:pPr>
              <w:tabs>
                <w:tab w:val="left" w:pos="1701"/>
              </w:tabs>
              <w:suppressAutoHyphens/>
              <w:spacing w:after="0" w:line="240" w:lineRule="auto"/>
              <w:rPr>
                <w:rFonts w:ascii="Tahoma" w:hAnsi="Tahoma" w:cs="Tahoma"/>
                <w:szCs w:val="20"/>
              </w:rPr>
            </w:pPr>
            <w:r w:rsidRPr="00A85912">
              <w:rPr>
                <w:rFonts w:ascii="Tahoma" w:hAnsi="Tahoma" w:cs="Tahoma"/>
                <w:szCs w:val="20"/>
              </w:rPr>
              <w:t xml:space="preserve">                 «____ » ___________ 20____г.</w:t>
            </w:r>
          </w:p>
        </w:tc>
        <w:tc>
          <w:tcPr>
            <w:tcW w:w="5097" w:type="dxa"/>
          </w:tcPr>
          <w:p w:rsidR="00983B54" w:rsidRPr="00A85912" w:rsidRDefault="00983B54" w:rsidP="00E567C7">
            <w:pPr>
              <w:pStyle w:val="7"/>
              <w:suppressAutoHyphens/>
              <w:spacing w:before="0" w:line="240" w:lineRule="auto"/>
              <w:rPr>
                <w:rFonts w:ascii="Tahoma" w:hAnsi="Tahoma" w:cs="Tahoma"/>
                <w:i w:val="0"/>
                <w:color w:val="auto"/>
                <w:szCs w:val="20"/>
              </w:rPr>
            </w:pPr>
            <w:r w:rsidRPr="00A85912">
              <w:rPr>
                <w:rFonts w:ascii="Tahoma" w:hAnsi="Tahoma" w:cs="Tahoma"/>
                <w:i w:val="0"/>
                <w:color w:val="auto"/>
                <w:szCs w:val="20"/>
              </w:rPr>
              <w:t>Заказчик:</w:t>
            </w:r>
          </w:p>
          <w:p w:rsidR="00983B54" w:rsidRPr="00A85912" w:rsidRDefault="00983B54" w:rsidP="00E567C7">
            <w:pPr>
              <w:suppressAutoHyphens/>
              <w:spacing w:after="0" w:line="240" w:lineRule="auto"/>
              <w:rPr>
                <w:rFonts w:ascii="Tahoma" w:hAnsi="Tahoma" w:cs="Tahoma"/>
                <w:szCs w:val="20"/>
              </w:rPr>
            </w:pPr>
          </w:p>
          <w:p w:rsidR="00983B54" w:rsidRPr="00A85912" w:rsidRDefault="00983B54" w:rsidP="00E567C7">
            <w:pPr>
              <w:suppressAutoHyphens/>
              <w:spacing w:after="0" w:line="240" w:lineRule="auto"/>
              <w:rPr>
                <w:rFonts w:ascii="Tahoma" w:hAnsi="Tahoma" w:cs="Tahoma"/>
                <w:szCs w:val="20"/>
              </w:rPr>
            </w:pPr>
            <w:r w:rsidRPr="00A85912">
              <w:rPr>
                <w:rFonts w:ascii="Tahoma" w:hAnsi="Tahoma" w:cs="Tahoma"/>
                <w:szCs w:val="20"/>
              </w:rPr>
              <w:t xml:space="preserve">______________________ </w:t>
            </w:r>
          </w:p>
          <w:p w:rsidR="00983B54" w:rsidRPr="00A85912" w:rsidRDefault="00983B54" w:rsidP="00E567C7">
            <w:pPr>
              <w:tabs>
                <w:tab w:val="left" w:pos="459"/>
              </w:tabs>
              <w:suppressAutoHyphens/>
              <w:spacing w:after="0" w:line="240" w:lineRule="auto"/>
              <w:rPr>
                <w:rFonts w:ascii="Tahoma" w:hAnsi="Tahoma" w:cs="Tahoma"/>
                <w:szCs w:val="20"/>
              </w:rPr>
            </w:pPr>
            <w:r w:rsidRPr="00A85912">
              <w:rPr>
                <w:rFonts w:ascii="Tahoma" w:hAnsi="Tahoma" w:cs="Tahoma"/>
                <w:szCs w:val="20"/>
              </w:rPr>
              <w:tab/>
              <w:t xml:space="preserve"> МП</w:t>
            </w:r>
          </w:p>
          <w:p w:rsidR="00983B54" w:rsidRPr="00A85912" w:rsidRDefault="00983B54" w:rsidP="00E567C7">
            <w:pPr>
              <w:tabs>
                <w:tab w:val="left" w:pos="2092"/>
              </w:tabs>
              <w:suppressAutoHyphens/>
              <w:spacing w:after="0" w:line="240" w:lineRule="auto"/>
              <w:rPr>
                <w:rFonts w:ascii="Tahoma" w:hAnsi="Tahoma" w:cs="Tahoma"/>
                <w:szCs w:val="20"/>
              </w:rPr>
            </w:pPr>
            <w:r w:rsidRPr="00A85912">
              <w:rPr>
                <w:rFonts w:ascii="Tahoma" w:hAnsi="Tahoma" w:cs="Tahoma"/>
                <w:szCs w:val="20"/>
              </w:rPr>
              <w:t xml:space="preserve">                     «____ » ___________ 20____г.</w:t>
            </w:r>
          </w:p>
        </w:tc>
      </w:tr>
    </w:tbl>
    <w:p w:rsidR="00983B54" w:rsidRPr="00A85912" w:rsidRDefault="00983B54" w:rsidP="00E567C7">
      <w:pPr>
        <w:spacing w:after="0" w:line="240" w:lineRule="auto"/>
        <w:rPr>
          <w:rFonts w:ascii="Tahoma" w:hAnsi="Tahoma" w:cs="Tahoma"/>
          <w:szCs w:val="20"/>
          <w:u w:val="single"/>
        </w:rPr>
      </w:pPr>
    </w:p>
    <w:p w:rsidR="00983B54" w:rsidRPr="00A85912" w:rsidRDefault="00983B54" w:rsidP="00E567C7">
      <w:pPr>
        <w:spacing w:after="0" w:line="240" w:lineRule="auto"/>
        <w:rPr>
          <w:rFonts w:ascii="Tahoma" w:hAnsi="Tahoma" w:cs="Tahoma"/>
          <w:szCs w:val="20"/>
          <w:u w:val="single"/>
        </w:rPr>
      </w:pPr>
    </w:p>
    <w:p w:rsidR="00983B54" w:rsidRPr="00A85912" w:rsidRDefault="00983B54" w:rsidP="00E567C7">
      <w:pPr>
        <w:spacing w:after="0" w:line="240" w:lineRule="auto"/>
        <w:ind w:firstLine="624"/>
        <w:jc w:val="center"/>
        <w:rPr>
          <w:rFonts w:ascii="Tahoma" w:hAnsi="Tahoma" w:cs="Tahoma"/>
          <w:b/>
          <w:szCs w:val="20"/>
        </w:rPr>
      </w:pPr>
      <w:r w:rsidRPr="00A85912">
        <w:rPr>
          <w:rFonts w:ascii="Tahoma" w:hAnsi="Tahoma" w:cs="Tahoma"/>
          <w:b/>
          <w:szCs w:val="20"/>
        </w:rPr>
        <w:t>ФОРМУ УТВЕРЖДАЕМ ПОДПИСИ СТОРОН:</w:t>
      </w:r>
    </w:p>
    <w:p w:rsidR="00983B54" w:rsidRPr="00A85912" w:rsidRDefault="00983B54" w:rsidP="00E567C7">
      <w:pPr>
        <w:spacing w:after="0" w:line="240" w:lineRule="auto"/>
        <w:ind w:firstLine="624"/>
        <w:jc w:val="center"/>
        <w:rPr>
          <w:rFonts w:ascii="Tahoma" w:hAnsi="Tahoma" w:cs="Tahoma"/>
          <w:b/>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983B54" w:rsidRPr="00A85912" w:rsidTr="00105708">
        <w:trPr>
          <w:trHeight w:val="709"/>
        </w:trPr>
        <w:tc>
          <w:tcPr>
            <w:tcW w:w="4361" w:type="dxa"/>
            <w:tcBorders>
              <w:top w:val="nil"/>
              <w:left w:val="nil"/>
              <w:bottom w:val="nil"/>
              <w:right w:val="nil"/>
            </w:tcBorders>
          </w:tcPr>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Исполнитель</w:t>
            </w: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 xml:space="preserve">________________// </w:t>
            </w: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4361" w:type="dxa"/>
            <w:tcBorders>
              <w:top w:val="nil"/>
              <w:left w:val="nil"/>
              <w:bottom w:val="nil"/>
              <w:right w:val="nil"/>
            </w:tcBorders>
          </w:tcPr>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Заказчик</w:t>
            </w: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_________________/</w:t>
            </w:r>
            <w:r w:rsidR="00E63CA2" w:rsidRPr="00A85912">
              <w:rPr>
                <w:rFonts w:ascii="Tahoma" w:hAnsi="Tahoma" w:cs="Tahoma"/>
                <w:b/>
                <w:bCs/>
                <w:szCs w:val="20"/>
              </w:rPr>
              <w:t>Семенов А.Б.</w:t>
            </w:r>
            <w:r w:rsidRPr="00A85912">
              <w:rPr>
                <w:rFonts w:ascii="Tahoma" w:hAnsi="Tahoma" w:cs="Tahoma"/>
                <w:b/>
                <w:bCs/>
                <w:szCs w:val="20"/>
              </w:rPr>
              <w:t xml:space="preserve">/ </w:t>
            </w: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4361"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c>
          <w:tcPr>
            <w:tcW w:w="425"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c>
          <w:tcPr>
            <w:tcW w:w="4428"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r>
    </w:tbl>
    <w:p w:rsidR="00983B54" w:rsidRPr="00A85912" w:rsidRDefault="00983B54" w:rsidP="00E567C7">
      <w:pPr>
        <w:spacing w:after="0" w:line="240" w:lineRule="auto"/>
        <w:ind w:firstLine="624"/>
        <w:jc w:val="center"/>
        <w:rPr>
          <w:rFonts w:ascii="Tahoma" w:hAnsi="Tahoma" w:cs="Tahoma"/>
          <w:b/>
          <w:szCs w:val="20"/>
        </w:rPr>
      </w:pPr>
    </w:p>
    <w:p w:rsidR="00983B54" w:rsidRPr="00A85912" w:rsidRDefault="00983B54" w:rsidP="00E567C7">
      <w:pPr>
        <w:framePr w:hSpace="181" w:wrap="around" w:vAnchor="text" w:hAnchor="margin" w:x="250" w:y="568"/>
        <w:spacing w:after="0" w:line="240" w:lineRule="auto"/>
        <w:suppressOverlap/>
        <w:rPr>
          <w:rFonts w:ascii="Tahoma" w:hAnsi="Tahoma" w:cs="Tahoma"/>
          <w:szCs w:val="20"/>
        </w:rPr>
      </w:pPr>
    </w:p>
    <w:p w:rsidR="00983B54" w:rsidRPr="00A85912" w:rsidRDefault="00983B54" w:rsidP="00E567C7">
      <w:pPr>
        <w:framePr w:hSpace="181" w:wrap="around" w:vAnchor="text" w:hAnchor="margin" w:x="250" w:y="568"/>
        <w:spacing w:after="0" w:line="240" w:lineRule="auto"/>
        <w:suppressOverlap/>
        <w:rPr>
          <w:rFonts w:ascii="Tahoma" w:hAnsi="Tahoma" w:cs="Tahoma"/>
          <w:szCs w:val="20"/>
          <w:u w:val="single"/>
        </w:rPr>
      </w:pPr>
    </w:p>
    <w:p w:rsidR="00983B54" w:rsidRPr="00A85912" w:rsidRDefault="00983B54" w:rsidP="00E567C7">
      <w:pPr>
        <w:spacing w:after="0" w:line="240" w:lineRule="auto"/>
        <w:rPr>
          <w:rFonts w:ascii="Tahoma" w:hAnsi="Tahoma" w:cs="Tahoma"/>
          <w:szCs w:val="20"/>
        </w:rPr>
      </w:pPr>
      <w:r w:rsidRPr="00A85912">
        <w:rPr>
          <w:rFonts w:ascii="Tahoma" w:hAnsi="Tahoma" w:cs="Tahoma"/>
          <w:szCs w:val="20"/>
        </w:rPr>
        <w:br w:type="page"/>
      </w:r>
    </w:p>
    <w:p w:rsidR="00983B54" w:rsidRPr="00A85912" w:rsidRDefault="00983B54"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lastRenderedPageBreak/>
        <w:t>Приложение №4</w:t>
      </w:r>
    </w:p>
    <w:p w:rsidR="00983B54" w:rsidRPr="00A85912" w:rsidRDefault="00983B54"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szCs w:val="20"/>
        </w:rPr>
      </w:pPr>
      <w:r w:rsidRPr="00A85912">
        <w:rPr>
          <w:rFonts w:ascii="Tahoma" w:hAnsi="Tahoma" w:cs="Tahoma"/>
          <w:szCs w:val="20"/>
        </w:rPr>
        <w:t>к договору № ___________________</w:t>
      </w:r>
    </w:p>
    <w:p w:rsidR="00983B54" w:rsidRPr="00A85912" w:rsidRDefault="00983B54" w:rsidP="00E567C7">
      <w:pPr>
        <w:widowControl w:val="0"/>
        <w:shd w:val="clear" w:color="auto" w:fill="FFFFFF"/>
        <w:tabs>
          <w:tab w:val="left" w:pos="720"/>
          <w:tab w:val="num" w:pos="1980"/>
        </w:tabs>
        <w:autoSpaceDE w:val="0"/>
        <w:autoSpaceDN w:val="0"/>
        <w:adjustRightInd w:val="0"/>
        <w:spacing w:after="0" w:line="240" w:lineRule="auto"/>
        <w:ind w:left="2"/>
        <w:jc w:val="right"/>
        <w:rPr>
          <w:rFonts w:ascii="Tahoma" w:hAnsi="Tahoma" w:cs="Tahoma"/>
          <w:b/>
          <w:szCs w:val="20"/>
        </w:rPr>
      </w:pPr>
      <w:r w:rsidRPr="00A85912">
        <w:rPr>
          <w:rFonts w:ascii="Tahoma" w:hAnsi="Tahoma" w:cs="Tahoma"/>
          <w:szCs w:val="20"/>
        </w:rPr>
        <w:t>от «____»____________20__г.</w:t>
      </w:r>
    </w:p>
    <w:p w:rsidR="00983B54" w:rsidRPr="00A85912" w:rsidRDefault="00983B54" w:rsidP="00E567C7">
      <w:pPr>
        <w:spacing w:after="0" w:line="240" w:lineRule="auto"/>
        <w:jc w:val="center"/>
        <w:rPr>
          <w:rFonts w:ascii="Tahoma" w:hAnsi="Tahoma" w:cs="Tahoma"/>
          <w:b/>
          <w:szCs w:val="20"/>
        </w:rPr>
      </w:pPr>
    </w:p>
    <w:p w:rsidR="00983B54" w:rsidRPr="00A85912" w:rsidRDefault="00983B54" w:rsidP="00E567C7">
      <w:pPr>
        <w:spacing w:after="0" w:line="240" w:lineRule="auto"/>
        <w:jc w:val="center"/>
        <w:rPr>
          <w:rFonts w:ascii="Tahoma" w:hAnsi="Tahoma" w:cs="Tahoma"/>
          <w:b/>
          <w:szCs w:val="20"/>
        </w:rPr>
      </w:pPr>
      <w:r w:rsidRPr="00A85912">
        <w:rPr>
          <w:rFonts w:ascii="Tahoma" w:hAnsi="Tahoma" w:cs="Tahoma"/>
          <w:b/>
          <w:szCs w:val="20"/>
        </w:rPr>
        <w:t>ФОРМА</w:t>
      </w:r>
    </w:p>
    <w:p w:rsidR="00983B54" w:rsidRPr="00A85912" w:rsidRDefault="00983B54" w:rsidP="00E567C7">
      <w:pPr>
        <w:spacing w:after="0" w:line="240" w:lineRule="auto"/>
        <w:jc w:val="center"/>
        <w:rPr>
          <w:rFonts w:ascii="Tahoma" w:hAnsi="Tahoma" w:cs="Tahoma"/>
          <w:b/>
          <w:szCs w:val="20"/>
        </w:rPr>
      </w:pPr>
      <w:r w:rsidRPr="00A85912">
        <w:rPr>
          <w:rFonts w:ascii="Tahoma" w:hAnsi="Tahoma" w:cs="Tahoma"/>
          <w:b/>
          <w:szCs w:val="20"/>
        </w:rPr>
        <w:t>Информация о цепочке собственников (бенефициарах)</w:t>
      </w:r>
    </w:p>
    <w:tbl>
      <w:tblPr>
        <w:tblpPr w:leftFromText="180" w:rightFromText="180" w:vertAnchor="text" w:horzAnchor="page" w:tblpX="881" w:tblpY="348"/>
        <w:tblW w:w="10353" w:type="dxa"/>
        <w:tblLayout w:type="fixed"/>
        <w:tblCellMar>
          <w:left w:w="0" w:type="dxa"/>
          <w:right w:w="0" w:type="dxa"/>
        </w:tblCellMar>
        <w:tblLook w:val="04A0" w:firstRow="1" w:lastRow="0" w:firstColumn="1" w:lastColumn="0" w:noHBand="0" w:noVBand="1"/>
      </w:tblPr>
      <w:tblGrid>
        <w:gridCol w:w="616"/>
        <w:gridCol w:w="493"/>
        <w:gridCol w:w="569"/>
        <w:gridCol w:w="564"/>
        <w:gridCol w:w="446"/>
        <w:gridCol w:w="1980"/>
        <w:gridCol w:w="1276"/>
        <w:gridCol w:w="567"/>
        <w:gridCol w:w="1724"/>
        <w:gridCol w:w="2118"/>
      </w:tblGrid>
      <w:tr w:rsidR="00983B54" w:rsidRPr="00A85912" w:rsidTr="00105708">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b/>
                <w:bCs/>
                <w:szCs w:val="20"/>
              </w:rPr>
              <w:t>Наименование контрагента:</w:t>
            </w:r>
          </w:p>
        </w:tc>
        <w:tc>
          <w:tcPr>
            <w:tcW w:w="8111"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center"/>
              <w:rPr>
                <w:rFonts w:ascii="Tahoma" w:hAnsi="Tahoma" w:cs="Tahoma"/>
                <w:b/>
                <w:bCs/>
                <w:szCs w:val="20"/>
              </w:rPr>
            </w:pPr>
            <w:r w:rsidRPr="00A85912">
              <w:rPr>
                <w:rFonts w:ascii="Tahoma" w:hAnsi="Tahoma" w:cs="Tahoma"/>
                <w:b/>
                <w:bCs/>
                <w:szCs w:val="20"/>
              </w:rPr>
              <w:t>Общество с ограниченной ответственностью «Центр «ФОРВАРД»</w:t>
            </w:r>
          </w:p>
        </w:tc>
      </w:tr>
      <w:tr w:rsidR="00983B54" w:rsidRPr="00A85912" w:rsidTr="00105708">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ОГРН</w:t>
            </w: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Фамилия, имя, отчество руководителя</w:t>
            </w: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Серия и номер документа, удостоверяющего личность руководителя</w:t>
            </w:r>
          </w:p>
        </w:tc>
      </w:tr>
      <w:tr w:rsidR="00983B54" w:rsidRPr="00A85912" w:rsidTr="00105708">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center"/>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center"/>
              <w:rPr>
                <w:rFonts w:ascii="Tahoma" w:hAnsi="Tahoma" w:cs="Tahoma"/>
                <w:szCs w:val="20"/>
              </w:rPr>
            </w:pP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center"/>
              <w:rPr>
                <w:rFonts w:ascii="Tahoma" w:hAnsi="Tahoma" w:cs="Tahoma"/>
                <w:szCs w:val="20"/>
              </w:rPr>
            </w:pP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center"/>
              <w:rPr>
                <w:rFonts w:ascii="Tahoma" w:hAnsi="Tahoma" w:cs="Tahoma"/>
                <w:szCs w:val="20"/>
              </w:rPr>
            </w:pPr>
          </w:p>
        </w:tc>
      </w:tr>
      <w:tr w:rsidR="00983B54" w:rsidRPr="00A85912" w:rsidTr="00105708">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4269" w:type="dxa"/>
            <w:gridSpan w:val="4"/>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3842"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r>
      <w:tr w:rsidR="00983B54" w:rsidRPr="00A85912" w:rsidTr="00105708">
        <w:trPr>
          <w:trHeight w:val="557"/>
        </w:trPr>
        <w:tc>
          <w:tcPr>
            <w:tcW w:w="10353"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center"/>
              <w:rPr>
                <w:rFonts w:ascii="Tahoma" w:hAnsi="Tahoma" w:cs="Tahoma"/>
                <w:szCs w:val="20"/>
              </w:rPr>
            </w:pPr>
          </w:p>
          <w:p w:rsidR="00983B54" w:rsidRPr="00A85912" w:rsidRDefault="00983B54" w:rsidP="00E567C7">
            <w:pPr>
              <w:spacing w:after="0" w:line="240" w:lineRule="auto"/>
              <w:jc w:val="center"/>
              <w:rPr>
                <w:rFonts w:ascii="Tahoma" w:hAnsi="Tahoma" w:cs="Tahoma"/>
                <w:szCs w:val="20"/>
              </w:rPr>
            </w:pPr>
            <w:r w:rsidRPr="00A85912">
              <w:rPr>
                <w:rFonts w:ascii="Tahoma" w:hAnsi="Tahoma" w:cs="Tahoma"/>
                <w:b/>
                <w:bCs/>
                <w:szCs w:val="20"/>
              </w:rPr>
              <w:t>Информация о цепочке собственников контрагента, включая конечных бенефициаров</w:t>
            </w:r>
          </w:p>
        </w:tc>
      </w:tr>
      <w:tr w:rsidR="00983B54" w:rsidRPr="00A85912" w:rsidTr="00105708">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ОГРН</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 xml:space="preserve">Наименование/ФИО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Адрес места нахождения /</w:t>
            </w:r>
          </w:p>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регистрации</w:t>
            </w:r>
          </w:p>
        </w:tc>
        <w:tc>
          <w:tcPr>
            <w:tcW w:w="229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83B54" w:rsidRPr="00A85912" w:rsidRDefault="00983B54" w:rsidP="00E567C7">
            <w:pPr>
              <w:spacing w:after="0" w:line="240" w:lineRule="auto"/>
              <w:jc w:val="center"/>
              <w:rPr>
                <w:rFonts w:ascii="Tahoma" w:hAnsi="Tahoma" w:cs="Tahoma"/>
                <w:szCs w:val="20"/>
              </w:rPr>
            </w:pPr>
            <w:r w:rsidRPr="00A85912">
              <w:rPr>
                <w:rFonts w:ascii="Tahoma" w:hAnsi="Tahoma" w:cs="Tahoma"/>
                <w:szCs w:val="20"/>
              </w:rPr>
              <w:t>Серия и номер документа, удостоверяющего личность (для физического лица)</w:t>
            </w:r>
          </w:p>
        </w:tc>
        <w:tc>
          <w:tcPr>
            <w:tcW w:w="2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83B54" w:rsidRPr="00A85912" w:rsidRDefault="00983B54" w:rsidP="00E567C7">
            <w:pPr>
              <w:spacing w:after="0" w:line="240" w:lineRule="auto"/>
              <w:rPr>
                <w:rFonts w:ascii="Tahoma" w:hAnsi="Tahoma" w:cs="Tahoma"/>
                <w:szCs w:val="20"/>
              </w:rPr>
            </w:pPr>
            <w:r w:rsidRPr="00A85912">
              <w:rPr>
                <w:rFonts w:ascii="Tahoma" w:hAnsi="Tahoma" w:cs="Tahoma"/>
                <w:b/>
                <w:bCs/>
                <w:szCs w:val="20"/>
              </w:rPr>
              <w:t>Информация о подтверждающих документах (наименование, реквизиты</w:t>
            </w:r>
            <w:r w:rsidRPr="00A85912">
              <w:rPr>
                <w:rFonts w:ascii="Tahoma" w:hAnsi="Tahoma" w:cs="Tahoma"/>
                <w:szCs w:val="20"/>
              </w:rPr>
              <w:t>)</w:t>
            </w:r>
          </w:p>
        </w:tc>
      </w:tr>
      <w:tr w:rsidR="00983B54" w:rsidRPr="00A85912" w:rsidTr="00105708">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2291" w:type="dxa"/>
            <w:gridSpan w:val="2"/>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rsidR="00983B54" w:rsidRPr="00A85912" w:rsidRDefault="00983B54" w:rsidP="00E567C7">
            <w:pPr>
              <w:spacing w:after="0" w:line="240" w:lineRule="auto"/>
              <w:jc w:val="both"/>
              <w:rPr>
                <w:rFonts w:ascii="Tahoma" w:hAnsi="Tahoma" w:cs="Tahoma"/>
                <w:szCs w:val="20"/>
              </w:rPr>
            </w:pPr>
          </w:p>
        </w:tc>
      </w:tr>
      <w:tr w:rsidR="00983B54" w:rsidRPr="00A85912" w:rsidTr="00105708">
        <w:tc>
          <w:tcPr>
            <w:tcW w:w="616" w:type="dxa"/>
            <w:vAlign w:val="center"/>
            <w:hideMark/>
          </w:tcPr>
          <w:p w:rsidR="00983B54" w:rsidRPr="00A85912" w:rsidRDefault="00983B54" w:rsidP="00E567C7">
            <w:pPr>
              <w:spacing w:after="0" w:line="240" w:lineRule="auto"/>
              <w:rPr>
                <w:rFonts w:ascii="Tahoma" w:hAnsi="Tahoma" w:cs="Tahoma"/>
                <w:szCs w:val="20"/>
              </w:rPr>
            </w:pPr>
          </w:p>
        </w:tc>
        <w:tc>
          <w:tcPr>
            <w:tcW w:w="493" w:type="dxa"/>
            <w:vAlign w:val="center"/>
            <w:hideMark/>
          </w:tcPr>
          <w:p w:rsidR="00983B54" w:rsidRPr="00A85912" w:rsidRDefault="00983B54" w:rsidP="00E567C7">
            <w:pPr>
              <w:spacing w:after="0" w:line="240" w:lineRule="auto"/>
              <w:rPr>
                <w:rFonts w:ascii="Tahoma" w:hAnsi="Tahoma" w:cs="Tahoma"/>
                <w:szCs w:val="20"/>
              </w:rPr>
            </w:pPr>
          </w:p>
        </w:tc>
        <w:tc>
          <w:tcPr>
            <w:tcW w:w="569" w:type="dxa"/>
            <w:vAlign w:val="center"/>
            <w:hideMark/>
          </w:tcPr>
          <w:p w:rsidR="00983B54" w:rsidRPr="00A85912" w:rsidRDefault="00983B54" w:rsidP="00E567C7">
            <w:pPr>
              <w:spacing w:after="0" w:line="240" w:lineRule="auto"/>
              <w:rPr>
                <w:rFonts w:ascii="Tahoma" w:hAnsi="Tahoma" w:cs="Tahoma"/>
                <w:szCs w:val="20"/>
              </w:rPr>
            </w:pPr>
          </w:p>
        </w:tc>
        <w:tc>
          <w:tcPr>
            <w:tcW w:w="564" w:type="dxa"/>
            <w:vAlign w:val="center"/>
            <w:hideMark/>
          </w:tcPr>
          <w:p w:rsidR="00983B54" w:rsidRPr="00A85912" w:rsidRDefault="00983B54" w:rsidP="00E567C7">
            <w:pPr>
              <w:spacing w:after="0" w:line="240" w:lineRule="auto"/>
              <w:rPr>
                <w:rFonts w:ascii="Tahoma" w:hAnsi="Tahoma" w:cs="Tahoma"/>
                <w:szCs w:val="20"/>
              </w:rPr>
            </w:pPr>
          </w:p>
        </w:tc>
        <w:tc>
          <w:tcPr>
            <w:tcW w:w="446" w:type="dxa"/>
            <w:vAlign w:val="center"/>
            <w:hideMark/>
          </w:tcPr>
          <w:p w:rsidR="00983B54" w:rsidRPr="00A85912" w:rsidRDefault="00983B54" w:rsidP="00E567C7">
            <w:pPr>
              <w:spacing w:after="0" w:line="240" w:lineRule="auto"/>
              <w:rPr>
                <w:rFonts w:ascii="Tahoma" w:hAnsi="Tahoma" w:cs="Tahoma"/>
                <w:szCs w:val="20"/>
              </w:rPr>
            </w:pPr>
          </w:p>
        </w:tc>
        <w:tc>
          <w:tcPr>
            <w:tcW w:w="1980" w:type="dxa"/>
            <w:vAlign w:val="center"/>
            <w:hideMark/>
          </w:tcPr>
          <w:p w:rsidR="00983B54" w:rsidRPr="00A85912" w:rsidRDefault="00983B54" w:rsidP="00E567C7">
            <w:pPr>
              <w:spacing w:after="0" w:line="240" w:lineRule="auto"/>
              <w:rPr>
                <w:rFonts w:ascii="Tahoma" w:hAnsi="Tahoma" w:cs="Tahoma"/>
                <w:szCs w:val="20"/>
              </w:rPr>
            </w:pPr>
          </w:p>
        </w:tc>
        <w:tc>
          <w:tcPr>
            <w:tcW w:w="1276" w:type="dxa"/>
            <w:vAlign w:val="center"/>
            <w:hideMark/>
          </w:tcPr>
          <w:p w:rsidR="00983B54" w:rsidRPr="00A85912" w:rsidRDefault="00983B54" w:rsidP="00E567C7">
            <w:pPr>
              <w:spacing w:after="0" w:line="240" w:lineRule="auto"/>
              <w:rPr>
                <w:rFonts w:ascii="Tahoma" w:hAnsi="Tahoma" w:cs="Tahoma"/>
                <w:szCs w:val="20"/>
              </w:rPr>
            </w:pPr>
          </w:p>
        </w:tc>
        <w:tc>
          <w:tcPr>
            <w:tcW w:w="2291" w:type="dxa"/>
            <w:gridSpan w:val="2"/>
            <w:vAlign w:val="center"/>
            <w:hideMark/>
          </w:tcPr>
          <w:p w:rsidR="00983B54" w:rsidRPr="00A85912" w:rsidRDefault="00983B54" w:rsidP="00E567C7">
            <w:pPr>
              <w:spacing w:after="0" w:line="240" w:lineRule="auto"/>
              <w:rPr>
                <w:rFonts w:ascii="Tahoma" w:hAnsi="Tahoma" w:cs="Tahoma"/>
                <w:szCs w:val="20"/>
              </w:rPr>
            </w:pPr>
          </w:p>
        </w:tc>
        <w:tc>
          <w:tcPr>
            <w:tcW w:w="2118" w:type="dxa"/>
            <w:vAlign w:val="center"/>
            <w:hideMark/>
          </w:tcPr>
          <w:p w:rsidR="00983B54" w:rsidRPr="00A85912" w:rsidRDefault="00983B54" w:rsidP="00E567C7">
            <w:pPr>
              <w:spacing w:after="0" w:line="240" w:lineRule="auto"/>
              <w:rPr>
                <w:rFonts w:ascii="Tahoma" w:hAnsi="Tahoma" w:cs="Tahoma"/>
                <w:szCs w:val="20"/>
              </w:rPr>
            </w:pPr>
          </w:p>
        </w:tc>
      </w:tr>
    </w:tbl>
    <w:p w:rsidR="00983B54" w:rsidRPr="00A85912" w:rsidRDefault="00983B54" w:rsidP="00E567C7">
      <w:pPr>
        <w:spacing w:after="0" w:line="240" w:lineRule="auto"/>
        <w:rPr>
          <w:rFonts w:ascii="Tahoma" w:hAnsi="Tahoma" w:cs="Tahoma"/>
          <w:color w:val="1F497D"/>
          <w:szCs w:val="20"/>
        </w:rPr>
      </w:pPr>
    </w:p>
    <w:p w:rsidR="00983B54" w:rsidRPr="00A85912" w:rsidRDefault="00983B54" w:rsidP="00E567C7">
      <w:pPr>
        <w:spacing w:after="0" w:line="240" w:lineRule="auto"/>
        <w:ind w:left="993"/>
        <w:rPr>
          <w:rFonts w:ascii="Tahoma" w:hAnsi="Tahoma" w:cs="Tahoma"/>
          <w:szCs w:val="20"/>
        </w:rPr>
      </w:pPr>
    </w:p>
    <w:p w:rsidR="00983B54" w:rsidRPr="00A85912" w:rsidRDefault="00983B54" w:rsidP="00E567C7">
      <w:pPr>
        <w:spacing w:after="0" w:line="240" w:lineRule="auto"/>
        <w:ind w:left="993"/>
        <w:rPr>
          <w:rFonts w:ascii="Tahoma" w:hAnsi="Tahoma" w:cs="Tahoma"/>
          <w:szCs w:val="20"/>
        </w:rPr>
      </w:pPr>
    </w:p>
    <w:p w:rsidR="00983B54" w:rsidRPr="00A85912" w:rsidRDefault="00983B54" w:rsidP="00E567C7">
      <w:pPr>
        <w:spacing w:after="0" w:line="240" w:lineRule="auto"/>
        <w:ind w:left="993"/>
        <w:rPr>
          <w:rFonts w:ascii="Tahoma" w:hAnsi="Tahoma" w:cs="Tahoma"/>
          <w:szCs w:val="20"/>
        </w:rPr>
      </w:pPr>
    </w:p>
    <w:p w:rsidR="00983B54" w:rsidRPr="00A85912" w:rsidRDefault="00983B54" w:rsidP="00E567C7">
      <w:pPr>
        <w:spacing w:after="0" w:line="240" w:lineRule="auto"/>
        <w:ind w:left="993"/>
        <w:rPr>
          <w:rFonts w:ascii="Tahoma" w:hAnsi="Tahoma" w:cs="Tahoma"/>
          <w:szCs w:val="20"/>
        </w:rPr>
      </w:pPr>
    </w:p>
    <w:p w:rsidR="00983B54" w:rsidRPr="00A85912" w:rsidRDefault="00983B54" w:rsidP="00E567C7">
      <w:pPr>
        <w:spacing w:after="0" w:line="240" w:lineRule="auto"/>
        <w:ind w:left="993"/>
        <w:rPr>
          <w:rFonts w:ascii="Tahoma" w:hAnsi="Tahoma" w:cs="Tahoma"/>
          <w:szCs w:val="20"/>
        </w:rPr>
      </w:pPr>
      <w:r w:rsidRPr="00A85912">
        <w:rPr>
          <w:rFonts w:ascii="Tahoma" w:hAnsi="Tahoma" w:cs="Tahoma"/>
          <w:szCs w:val="20"/>
        </w:rPr>
        <w:t>Подпись уполномоченного представителя</w:t>
      </w:r>
    </w:p>
    <w:p w:rsidR="00983B54" w:rsidRPr="00A85912" w:rsidRDefault="00983B54" w:rsidP="00E567C7">
      <w:pPr>
        <w:spacing w:after="0" w:line="240" w:lineRule="auto"/>
        <w:rPr>
          <w:rFonts w:ascii="Tahoma" w:hAnsi="Tahoma" w:cs="Tahoma"/>
          <w:szCs w:val="20"/>
        </w:rPr>
      </w:pPr>
      <w:r w:rsidRPr="00A85912">
        <w:rPr>
          <w:rFonts w:ascii="Tahoma" w:eastAsia="Times New Roman" w:hAnsi="Tahoma" w:cs="Tahoma"/>
          <w:szCs w:val="20"/>
        </w:rPr>
        <w:t>________________________________________________</w:t>
      </w:r>
    </w:p>
    <w:p w:rsidR="00983B54" w:rsidRPr="00A85912" w:rsidRDefault="00983B54" w:rsidP="00E567C7">
      <w:pPr>
        <w:spacing w:after="0" w:line="240" w:lineRule="auto"/>
        <w:ind w:left="993"/>
        <w:rPr>
          <w:rFonts w:ascii="Tahoma" w:eastAsia="Times New Roman" w:hAnsi="Tahoma" w:cs="Tahoma"/>
          <w:szCs w:val="20"/>
        </w:rPr>
      </w:pPr>
    </w:p>
    <w:p w:rsidR="00983B54" w:rsidRPr="00A85912" w:rsidRDefault="00983B54" w:rsidP="00E567C7">
      <w:pPr>
        <w:spacing w:after="0" w:line="240" w:lineRule="auto"/>
        <w:ind w:left="993"/>
        <w:rPr>
          <w:rFonts w:ascii="Tahoma" w:eastAsia="Times New Roman" w:hAnsi="Tahoma" w:cs="Tahoma"/>
          <w:szCs w:val="20"/>
        </w:rPr>
      </w:pPr>
    </w:p>
    <w:p w:rsidR="00983B54" w:rsidRPr="00A85912" w:rsidRDefault="00983B54" w:rsidP="00E567C7">
      <w:pPr>
        <w:spacing w:after="0" w:line="240" w:lineRule="auto"/>
        <w:ind w:left="993"/>
        <w:rPr>
          <w:rFonts w:ascii="Tahoma" w:eastAsia="Times New Roman" w:hAnsi="Tahoma" w:cs="Tahoma"/>
          <w:szCs w:val="20"/>
        </w:rPr>
      </w:pPr>
    </w:p>
    <w:p w:rsidR="00983B54" w:rsidRPr="00A85912" w:rsidRDefault="00983B54" w:rsidP="00E567C7">
      <w:pPr>
        <w:spacing w:after="0" w:line="240" w:lineRule="auto"/>
        <w:ind w:left="993"/>
        <w:rPr>
          <w:rFonts w:ascii="Tahoma" w:eastAsia="Times New Roman" w:hAnsi="Tahoma" w:cs="Tahoma"/>
          <w:szCs w:val="20"/>
        </w:rPr>
      </w:pPr>
    </w:p>
    <w:p w:rsidR="00983B54" w:rsidRPr="00A85912" w:rsidRDefault="00983B54" w:rsidP="00E567C7">
      <w:pPr>
        <w:spacing w:after="0" w:line="240" w:lineRule="auto"/>
        <w:ind w:firstLine="624"/>
        <w:jc w:val="center"/>
        <w:rPr>
          <w:rFonts w:ascii="Tahoma" w:hAnsi="Tahoma" w:cs="Tahoma"/>
          <w:b/>
          <w:szCs w:val="20"/>
        </w:rPr>
      </w:pPr>
      <w:r w:rsidRPr="00A85912">
        <w:rPr>
          <w:rFonts w:ascii="Tahoma" w:hAnsi="Tahoma" w:cs="Tahoma"/>
          <w:b/>
          <w:szCs w:val="20"/>
        </w:rPr>
        <w:t>ФОРМУ УТВЕРЖДАЕМ ПОДПИСИ СТОРОН:</w:t>
      </w:r>
    </w:p>
    <w:p w:rsidR="00983B54" w:rsidRPr="00A85912" w:rsidRDefault="00983B54" w:rsidP="00E567C7">
      <w:pPr>
        <w:framePr w:hSpace="181" w:wrap="around" w:vAnchor="text" w:hAnchor="margin" w:x="250" w:y="568"/>
        <w:spacing w:after="0" w:line="240" w:lineRule="auto"/>
        <w:suppressOverlap/>
        <w:rPr>
          <w:rFonts w:ascii="Tahoma" w:hAnsi="Tahoma" w:cs="Tahoma"/>
          <w:szCs w:val="20"/>
        </w:rPr>
      </w:pPr>
    </w:p>
    <w:tbl>
      <w:tblPr>
        <w:tblpPr w:leftFromText="181" w:rightFromText="181" w:vertAnchor="text" w:horzAnchor="margin" w:tblpX="250" w:tblpY="568"/>
        <w:tblOverlap w:val="never"/>
        <w:tblW w:w="17936" w:type="dxa"/>
        <w:tblLayout w:type="fixed"/>
        <w:tblLook w:val="0000" w:firstRow="0" w:lastRow="0" w:firstColumn="0" w:lastColumn="0" w:noHBand="0" w:noVBand="0"/>
      </w:tblPr>
      <w:tblGrid>
        <w:gridCol w:w="4361"/>
        <w:gridCol w:w="4361"/>
        <w:gridCol w:w="4361"/>
        <w:gridCol w:w="425"/>
        <w:gridCol w:w="4428"/>
      </w:tblGrid>
      <w:tr w:rsidR="00983B54" w:rsidRPr="00A85912" w:rsidTr="00105708">
        <w:trPr>
          <w:trHeight w:val="709"/>
        </w:trPr>
        <w:tc>
          <w:tcPr>
            <w:tcW w:w="4361" w:type="dxa"/>
            <w:tcBorders>
              <w:top w:val="nil"/>
              <w:left w:val="nil"/>
              <w:bottom w:val="nil"/>
              <w:right w:val="nil"/>
            </w:tcBorders>
          </w:tcPr>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Исполнитель</w:t>
            </w: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 xml:space="preserve">__________/ / </w:t>
            </w: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4361" w:type="dxa"/>
            <w:tcBorders>
              <w:top w:val="nil"/>
              <w:left w:val="nil"/>
              <w:bottom w:val="nil"/>
              <w:right w:val="nil"/>
            </w:tcBorders>
          </w:tcPr>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Заказчик</w:t>
            </w: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_________________/</w:t>
            </w:r>
            <w:r w:rsidR="00E63CA2" w:rsidRPr="00A85912">
              <w:rPr>
                <w:rFonts w:ascii="Tahoma" w:hAnsi="Tahoma" w:cs="Tahoma"/>
                <w:b/>
                <w:bCs/>
                <w:szCs w:val="20"/>
              </w:rPr>
              <w:t>Семенов А.Б.</w:t>
            </w:r>
            <w:r w:rsidRPr="00A85912">
              <w:rPr>
                <w:rFonts w:ascii="Tahoma" w:hAnsi="Tahoma" w:cs="Tahoma"/>
                <w:b/>
                <w:bCs/>
                <w:szCs w:val="20"/>
              </w:rPr>
              <w:t xml:space="preserve">/ </w:t>
            </w:r>
          </w:p>
          <w:p w:rsidR="00983B54" w:rsidRPr="00A85912" w:rsidRDefault="00983B54" w:rsidP="00E567C7">
            <w:pPr>
              <w:widowControl w:val="0"/>
              <w:spacing w:after="0" w:line="240" w:lineRule="auto"/>
              <w:ind w:right="-1"/>
              <w:contextualSpacing/>
              <w:rPr>
                <w:rFonts w:ascii="Tahoma" w:hAnsi="Tahoma" w:cs="Tahoma"/>
                <w:b/>
                <w:bCs/>
                <w:szCs w:val="20"/>
              </w:rPr>
            </w:pPr>
            <w:r w:rsidRPr="00A85912">
              <w:rPr>
                <w:rFonts w:ascii="Tahoma" w:hAnsi="Tahoma" w:cs="Tahoma"/>
                <w:b/>
                <w:bCs/>
                <w:szCs w:val="20"/>
              </w:rPr>
              <w:t>м.п.</w:t>
            </w:r>
          </w:p>
        </w:tc>
        <w:tc>
          <w:tcPr>
            <w:tcW w:w="4361"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c>
          <w:tcPr>
            <w:tcW w:w="425"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c>
          <w:tcPr>
            <w:tcW w:w="4428" w:type="dxa"/>
            <w:tcBorders>
              <w:top w:val="nil"/>
              <w:left w:val="nil"/>
              <w:bottom w:val="nil"/>
              <w:right w:val="nil"/>
            </w:tcBorders>
          </w:tcPr>
          <w:p w:rsidR="00983B54" w:rsidRPr="00A85912" w:rsidRDefault="00983B54" w:rsidP="00E567C7">
            <w:pPr>
              <w:suppressAutoHyphens/>
              <w:spacing w:after="0" w:line="240" w:lineRule="auto"/>
              <w:rPr>
                <w:rFonts w:ascii="Tahoma" w:hAnsi="Tahoma" w:cs="Tahoma"/>
                <w:b/>
                <w:bCs/>
                <w:szCs w:val="20"/>
              </w:rPr>
            </w:pPr>
          </w:p>
        </w:tc>
      </w:tr>
    </w:tbl>
    <w:p w:rsidR="00983B54" w:rsidRPr="00A85912" w:rsidRDefault="00983B54" w:rsidP="00E567C7">
      <w:pPr>
        <w:spacing w:after="0" w:line="240" w:lineRule="auto"/>
        <w:rPr>
          <w:rFonts w:ascii="Tahoma" w:hAnsi="Tahoma" w:cs="Tahoma"/>
          <w:szCs w:val="20"/>
        </w:rPr>
      </w:pPr>
    </w:p>
    <w:p w:rsidR="00983B54" w:rsidRPr="00A85912" w:rsidRDefault="00983B54" w:rsidP="00E567C7">
      <w:pPr>
        <w:spacing w:after="0" w:line="240" w:lineRule="auto"/>
        <w:rPr>
          <w:rFonts w:ascii="Tahoma" w:hAnsi="Tahoma" w:cs="Tahoma"/>
          <w:szCs w:val="20"/>
        </w:rPr>
      </w:pPr>
    </w:p>
    <w:p w:rsidR="002C3AF1" w:rsidRPr="00A85912" w:rsidRDefault="002C3AF1" w:rsidP="00E567C7">
      <w:pPr>
        <w:spacing w:after="0" w:line="240" w:lineRule="auto"/>
        <w:rPr>
          <w:rFonts w:ascii="Tahoma" w:hAnsi="Tahoma" w:cs="Tahoma"/>
          <w:szCs w:val="20"/>
        </w:rPr>
      </w:pPr>
    </w:p>
    <w:sectPr w:rsidR="002C3AF1" w:rsidRPr="00A85912" w:rsidSect="00BF5B3C">
      <w:headerReference w:type="even" r:id="rId13"/>
      <w:headerReference w:type="default" r:id="rId14"/>
      <w:footerReference w:type="even" r:id="rId15"/>
      <w:footerReference w:type="default" r:id="rId16"/>
      <w:footerReference w:type="first" r:id="rId17"/>
      <w:pgSz w:w="11907" w:h="16839" w:code="1"/>
      <w:pgMar w:top="851" w:right="567" w:bottom="851" w:left="1701" w:header="278" w:footer="14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413" w:rsidRDefault="003F2413" w:rsidP="00FA5E97">
      <w:pPr>
        <w:spacing w:after="0" w:line="240" w:lineRule="auto"/>
      </w:pPr>
      <w:r>
        <w:separator/>
      </w:r>
    </w:p>
  </w:endnote>
  <w:endnote w:type="continuationSeparator" w:id="0">
    <w:p w:rsidR="003F2413" w:rsidRDefault="003F2413" w:rsidP="00FA5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7A" w:rsidRDefault="00E3387A">
    <w:pPr>
      <w:pStyle w:val="aa"/>
    </w:pPr>
    <w:r>
      <w:rPr>
        <w:color w:val="F6BD97"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rsidR="00E3387A" w:rsidRDefault="00E3387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228875"/>
      <w:docPartObj>
        <w:docPartGallery w:val="Page Numbers (Bottom of Page)"/>
        <w:docPartUnique/>
      </w:docPartObj>
    </w:sdtPr>
    <w:sdtEndPr/>
    <w:sdtContent>
      <w:p w:rsidR="00E3387A" w:rsidRDefault="00E3387A">
        <w:pPr>
          <w:pStyle w:val="a4"/>
          <w:jc w:val="right"/>
        </w:pPr>
        <w:r>
          <w:fldChar w:fldCharType="begin"/>
        </w:r>
        <w:r>
          <w:instrText>PAGE   \* MERGEFORMAT</w:instrText>
        </w:r>
        <w:r>
          <w:fldChar w:fldCharType="separate"/>
        </w:r>
        <w:r w:rsidR="00651BFF">
          <w:rPr>
            <w:noProof/>
          </w:rPr>
          <w:t>17</w:t>
        </w:r>
        <w:r>
          <w:fldChar w:fldCharType="end"/>
        </w:r>
      </w:p>
    </w:sdtContent>
  </w:sdt>
  <w:p w:rsidR="00E3387A" w:rsidRPr="00A625EE" w:rsidRDefault="00E3387A" w:rsidP="002C3AF1">
    <w:pPr>
      <w:pStyle w:val="a4"/>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7A" w:rsidRDefault="00E3387A" w:rsidP="002C3AF1">
    <w:pPr>
      <w:pStyle w:val="a4"/>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413" w:rsidRDefault="003F2413" w:rsidP="00FA5E97">
      <w:pPr>
        <w:spacing w:after="0" w:line="240" w:lineRule="auto"/>
      </w:pPr>
      <w:r>
        <w:separator/>
      </w:r>
    </w:p>
  </w:footnote>
  <w:footnote w:type="continuationSeparator" w:id="0">
    <w:p w:rsidR="003F2413" w:rsidRDefault="003F2413" w:rsidP="00FA5E97">
      <w:pPr>
        <w:spacing w:after="0" w:line="240" w:lineRule="auto"/>
      </w:pPr>
      <w:r>
        <w:continuationSeparator/>
      </w:r>
    </w:p>
  </w:footnote>
  <w:footnote w:id="1">
    <w:p w:rsidR="00E3387A" w:rsidRPr="00AB4142" w:rsidRDefault="00E3387A" w:rsidP="00FA5E97">
      <w:pPr>
        <w:pStyle w:val="ad"/>
        <w:rPr>
          <w:rFonts w:ascii="Tahoma" w:hAnsi="Tahoma" w:cs="Tahoma"/>
          <w:i/>
          <w:sz w:val="16"/>
          <w:szCs w:val="16"/>
        </w:rPr>
      </w:pPr>
      <w:r w:rsidRPr="00AB4142">
        <w:rPr>
          <w:rStyle w:val="af"/>
          <w:rFonts w:ascii="Tahoma" w:hAnsi="Tahoma" w:cs="Tahoma"/>
          <w:i/>
          <w:sz w:val="16"/>
          <w:szCs w:val="16"/>
        </w:rPr>
        <w:footnoteRef/>
      </w:r>
      <w:r w:rsidRPr="00AB4142">
        <w:rPr>
          <w:rFonts w:ascii="Tahoma" w:hAnsi="Tahoma" w:cs="Tahoma"/>
          <w:i/>
          <w:sz w:val="16"/>
          <w:szCs w:val="16"/>
        </w:rPr>
        <w:t xml:space="preserve"> Текст красным подлежит удалению при оформлении договора.</w:t>
      </w:r>
    </w:p>
  </w:footnote>
  <w:footnote w:id="2">
    <w:p w:rsidR="00E3387A" w:rsidRPr="000D0523" w:rsidRDefault="00E3387A" w:rsidP="00FA5E97">
      <w:pPr>
        <w:pStyle w:val="ad"/>
        <w:rPr>
          <w:rFonts w:ascii="Tahoma" w:hAnsi="Tahoma" w:cs="Tahoma"/>
          <w:i/>
          <w:sz w:val="16"/>
          <w:szCs w:val="16"/>
        </w:rPr>
      </w:pPr>
      <w:r w:rsidRPr="000D0523">
        <w:rPr>
          <w:rStyle w:val="af"/>
          <w:rFonts w:ascii="Tahoma" w:hAnsi="Tahoma" w:cs="Tahoma"/>
          <w:i/>
          <w:sz w:val="16"/>
          <w:szCs w:val="16"/>
        </w:rPr>
        <w:footnoteRef/>
      </w:r>
      <w:r w:rsidRPr="000D0523">
        <w:rPr>
          <w:rFonts w:ascii="Tahoma" w:hAnsi="Tahoma" w:cs="Tahoma"/>
          <w:i/>
          <w:sz w:val="16"/>
          <w:szCs w:val="16"/>
        </w:rPr>
        <w:t xml:space="preserve"> данный пункт включается, если контрагент по договору работает с НДС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7A" w:rsidRDefault="00E3387A">
    <w:pPr>
      <w:pStyle w:val="a9"/>
      <w:jc w:val="right"/>
    </w:pPr>
    <w:r>
      <w:rPr>
        <w:color w:val="F6BD97" w:themeColor="accent2" w:themeTint="80"/>
      </w:rPr>
      <w:sym w:font="Wingdings 3" w:char="F07D"/>
    </w:r>
    <w:r>
      <w:t xml:space="preserve"> </w:t>
    </w:r>
  </w:p>
  <w:p w:rsidR="00E3387A" w:rsidRDefault="00E3387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7A" w:rsidRPr="003A69F1" w:rsidRDefault="00E3387A" w:rsidP="002C3AF1">
    <w:pPr>
      <w:pStyle w:val="a6"/>
      <w:spacing w:after="0" w:line="240" w:lineRule="au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201F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5175E3"/>
    <w:multiLevelType w:val="multilevel"/>
    <w:tmpl w:val="9098B436"/>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 w15:restartNumberingAfterBreak="0">
    <w:nsid w:val="0F816B68"/>
    <w:multiLevelType w:val="hybridMultilevel"/>
    <w:tmpl w:val="3CCCD672"/>
    <w:lvl w:ilvl="0" w:tplc="644C49F8">
      <w:start w:val="1"/>
      <w:numFmt w:val="decimal"/>
      <w:lvlText w:val="%1."/>
      <w:lvlJc w:val="left"/>
      <w:pPr>
        <w:ind w:left="1800" w:hanging="360"/>
      </w:pPr>
      <w:rPr>
        <w:rFonts w:cs="Times New Roman" w:hint="default"/>
        <w:b w:val="0"/>
      </w:rPr>
    </w:lvl>
    <w:lvl w:ilvl="1" w:tplc="04190019" w:tentative="1">
      <w:start w:val="1"/>
      <w:numFmt w:val="lowerLetter"/>
      <w:lvlText w:val="%2."/>
      <w:lvlJc w:val="left"/>
      <w:pPr>
        <w:ind w:left="1812" w:hanging="360"/>
      </w:pPr>
      <w:rPr>
        <w:rFonts w:cs="Times New Roman"/>
      </w:rPr>
    </w:lvl>
    <w:lvl w:ilvl="2" w:tplc="0419001B" w:tentative="1">
      <w:start w:val="1"/>
      <w:numFmt w:val="lowerRoman"/>
      <w:lvlText w:val="%3."/>
      <w:lvlJc w:val="right"/>
      <w:pPr>
        <w:ind w:left="2532" w:hanging="180"/>
      </w:pPr>
      <w:rPr>
        <w:rFonts w:cs="Times New Roman"/>
      </w:rPr>
    </w:lvl>
    <w:lvl w:ilvl="3" w:tplc="0419000F" w:tentative="1">
      <w:start w:val="1"/>
      <w:numFmt w:val="decimal"/>
      <w:lvlText w:val="%4."/>
      <w:lvlJc w:val="left"/>
      <w:pPr>
        <w:ind w:left="3252" w:hanging="360"/>
      </w:pPr>
      <w:rPr>
        <w:rFonts w:cs="Times New Roman"/>
      </w:rPr>
    </w:lvl>
    <w:lvl w:ilvl="4" w:tplc="04190019" w:tentative="1">
      <w:start w:val="1"/>
      <w:numFmt w:val="lowerLetter"/>
      <w:lvlText w:val="%5."/>
      <w:lvlJc w:val="left"/>
      <w:pPr>
        <w:ind w:left="3972" w:hanging="360"/>
      </w:pPr>
      <w:rPr>
        <w:rFonts w:cs="Times New Roman"/>
      </w:rPr>
    </w:lvl>
    <w:lvl w:ilvl="5" w:tplc="0419001B" w:tentative="1">
      <w:start w:val="1"/>
      <w:numFmt w:val="lowerRoman"/>
      <w:lvlText w:val="%6."/>
      <w:lvlJc w:val="right"/>
      <w:pPr>
        <w:ind w:left="4692" w:hanging="180"/>
      </w:pPr>
      <w:rPr>
        <w:rFonts w:cs="Times New Roman"/>
      </w:rPr>
    </w:lvl>
    <w:lvl w:ilvl="6" w:tplc="0419000F" w:tentative="1">
      <w:start w:val="1"/>
      <w:numFmt w:val="decimal"/>
      <w:lvlText w:val="%7."/>
      <w:lvlJc w:val="left"/>
      <w:pPr>
        <w:ind w:left="5412" w:hanging="360"/>
      </w:pPr>
      <w:rPr>
        <w:rFonts w:cs="Times New Roman"/>
      </w:rPr>
    </w:lvl>
    <w:lvl w:ilvl="7" w:tplc="04190019" w:tentative="1">
      <w:start w:val="1"/>
      <w:numFmt w:val="lowerLetter"/>
      <w:lvlText w:val="%8."/>
      <w:lvlJc w:val="left"/>
      <w:pPr>
        <w:ind w:left="6132" w:hanging="360"/>
      </w:pPr>
      <w:rPr>
        <w:rFonts w:cs="Times New Roman"/>
      </w:rPr>
    </w:lvl>
    <w:lvl w:ilvl="8" w:tplc="0419001B" w:tentative="1">
      <w:start w:val="1"/>
      <w:numFmt w:val="lowerRoman"/>
      <w:lvlText w:val="%9."/>
      <w:lvlJc w:val="right"/>
      <w:pPr>
        <w:ind w:left="6852" w:hanging="180"/>
      </w:pPr>
      <w:rPr>
        <w:rFonts w:cs="Times New Roman"/>
      </w:rPr>
    </w:lvl>
  </w:abstractNum>
  <w:abstractNum w:abstractNumId="4" w15:restartNumberingAfterBreak="0">
    <w:nsid w:val="12435251"/>
    <w:multiLevelType w:val="hybridMultilevel"/>
    <w:tmpl w:val="C71AD5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381CF9"/>
    <w:multiLevelType w:val="hybridMultilevel"/>
    <w:tmpl w:val="754AFA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62F2176"/>
    <w:multiLevelType w:val="multilevel"/>
    <w:tmpl w:val="B76635B4"/>
    <w:lvl w:ilvl="0">
      <w:start w:val="15"/>
      <w:numFmt w:val="decimal"/>
      <w:lvlText w:val="%1."/>
      <w:lvlJc w:val="left"/>
      <w:pPr>
        <w:ind w:left="600" w:hanging="600"/>
      </w:pPr>
      <w:rPr>
        <w:rFonts w:hint="default"/>
        <w:b w:val="0"/>
      </w:rPr>
    </w:lvl>
    <w:lvl w:ilvl="1">
      <w:start w:val="8"/>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8" w15:restartNumberingAfterBreak="0">
    <w:nsid w:val="30AA227F"/>
    <w:multiLevelType w:val="multilevel"/>
    <w:tmpl w:val="1C2E7AA6"/>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17F06CE"/>
    <w:multiLevelType w:val="multilevel"/>
    <w:tmpl w:val="102EF1BE"/>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4BA14AB"/>
    <w:multiLevelType w:val="multilevel"/>
    <w:tmpl w:val="102EF1BE"/>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36924DA2"/>
    <w:multiLevelType w:val="hybridMultilevel"/>
    <w:tmpl w:val="2604F0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E5011D"/>
    <w:multiLevelType w:val="hybridMultilevel"/>
    <w:tmpl w:val="7D3586F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48563F2"/>
    <w:multiLevelType w:val="hybridMultilevel"/>
    <w:tmpl w:val="3CCCD672"/>
    <w:lvl w:ilvl="0" w:tplc="644C49F8">
      <w:start w:val="1"/>
      <w:numFmt w:val="decimal"/>
      <w:lvlText w:val="%1."/>
      <w:lvlJc w:val="left"/>
      <w:pPr>
        <w:ind w:left="1800" w:hanging="360"/>
      </w:pPr>
      <w:rPr>
        <w:rFonts w:cs="Times New Roman" w:hint="default"/>
        <w:b w:val="0"/>
      </w:rPr>
    </w:lvl>
    <w:lvl w:ilvl="1" w:tplc="04190019" w:tentative="1">
      <w:start w:val="1"/>
      <w:numFmt w:val="lowerLetter"/>
      <w:lvlText w:val="%2."/>
      <w:lvlJc w:val="left"/>
      <w:pPr>
        <w:ind w:left="1812" w:hanging="360"/>
      </w:pPr>
      <w:rPr>
        <w:rFonts w:cs="Times New Roman"/>
      </w:rPr>
    </w:lvl>
    <w:lvl w:ilvl="2" w:tplc="0419001B" w:tentative="1">
      <w:start w:val="1"/>
      <w:numFmt w:val="lowerRoman"/>
      <w:lvlText w:val="%3."/>
      <w:lvlJc w:val="right"/>
      <w:pPr>
        <w:ind w:left="2532" w:hanging="180"/>
      </w:pPr>
      <w:rPr>
        <w:rFonts w:cs="Times New Roman"/>
      </w:rPr>
    </w:lvl>
    <w:lvl w:ilvl="3" w:tplc="0419000F" w:tentative="1">
      <w:start w:val="1"/>
      <w:numFmt w:val="decimal"/>
      <w:lvlText w:val="%4."/>
      <w:lvlJc w:val="left"/>
      <w:pPr>
        <w:ind w:left="3252" w:hanging="360"/>
      </w:pPr>
      <w:rPr>
        <w:rFonts w:cs="Times New Roman"/>
      </w:rPr>
    </w:lvl>
    <w:lvl w:ilvl="4" w:tplc="04190019" w:tentative="1">
      <w:start w:val="1"/>
      <w:numFmt w:val="lowerLetter"/>
      <w:lvlText w:val="%5."/>
      <w:lvlJc w:val="left"/>
      <w:pPr>
        <w:ind w:left="3972" w:hanging="360"/>
      </w:pPr>
      <w:rPr>
        <w:rFonts w:cs="Times New Roman"/>
      </w:rPr>
    </w:lvl>
    <w:lvl w:ilvl="5" w:tplc="0419001B" w:tentative="1">
      <w:start w:val="1"/>
      <w:numFmt w:val="lowerRoman"/>
      <w:lvlText w:val="%6."/>
      <w:lvlJc w:val="right"/>
      <w:pPr>
        <w:ind w:left="4692" w:hanging="180"/>
      </w:pPr>
      <w:rPr>
        <w:rFonts w:cs="Times New Roman"/>
      </w:rPr>
    </w:lvl>
    <w:lvl w:ilvl="6" w:tplc="0419000F" w:tentative="1">
      <w:start w:val="1"/>
      <w:numFmt w:val="decimal"/>
      <w:lvlText w:val="%7."/>
      <w:lvlJc w:val="left"/>
      <w:pPr>
        <w:ind w:left="5412" w:hanging="360"/>
      </w:pPr>
      <w:rPr>
        <w:rFonts w:cs="Times New Roman"/>
      </w:rPr>
    </w:lvl>
    <w:lvl w:ilvl="7" w:tplc="04190019" w:tentative="1">
      <w:start w:val="1"/>
      <w:numFmt w:val="lowerLetter"/>
      <w:lvlText w:val="%8."/>
      <w:lvlJc w:val="left"/>
      <w:pPr>
        <w:ind w:left="6132" w:hanging="360"/>
      </w:pPr>
      <w:rPr>
        <w:rFonts w:cs="Times New Roman"/>
      </w:rPr>
    </w:lvl>
    <w:lvl w:ilvl="8" w:tplc="0419001B" w:tentative="1">
      <w:start w:val="1"/>
      <w:numFmt w:val="lowerRoman"/>
      <w:lvlText w:val="%9."/>
      <w:lvlJc w:val="right"/>
      <w:pPr>
        <w:ind w:left="6852" w:hanging="180"/>
      </w:pPr>
      <w:rPr>
        <w:rFonts w:cs="Times New Roman"/>
      </w:rPr>
    </w:lvl>
  </w:abstractNum>
  <w:abstractNum w:abstractNumId="17" w15:restartNumberingAfterBreak="0">
    <w:nsid w:val="4F9001EE"/>
    <w:multiLevelType w:val="hybridMultilevel"/>
    <w:tmpl w:val="66EE2448"/>
    <w:lvl w:ilvl="0" w:tplc="A7C01442">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B67704"/>
    <w:multiLevelType w:val="hybridMultilevel"/>
    <w:tmpl w:val="4FCCC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2E518A"/>
    <w:multiLevelType w:val="hybridMultilevel"/>
    <w:tmpl w:val="C802A1D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568B57B6"/>
    <w:multiLevelType w:val="hybridMultilevel"/>
    <w:tmpl w:val="62CEDB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6A840BB"/>
    <w:multiLevelType w:val="hybridMultilevel"/>
    <w:tmpl w:val="3CCCD672"/>
    <w:lvl w:ilvl="0" w:tplc="644C49F8">
      <w:start w:val="1"/>
      <w:numFmt w:val="decimal"/>
      <w:lvlText w:val="%1."/>
      <w:lvlJc w:val="left"/>
      <w:pPr>
        <w:ind w:left="1800" w:hanging="360"/>
      </w:pPr>
      <w:rPr>
        <w:rFonts w:cs="Times New Roman" w:hint="default"/>
        <w:b w:val="0"/>
      </w:rPr>
    </w:lvl>
    <w:lvl w:ilvl="1" w:tplc="04190019" w:tentative="1">
      <w:start w:val="1"/>
      <w:numFmt w:val="lowerLetter"/>
      <w:lvlText w:val="%2."/>
      <w:lvlJc w:val="left"/>
      <w:pPr>
        <w:ind w:left="1812" w:hanging="360"/>
      </w:pPr>
      <w:rPr>
        <w:rFonts w:cs="Times New Roman"/>
      </w:rPr>
    </w:lvl>
    <w:lvl w:ilvl="2" w:tplc="0419001B" w:tentative="1">
      <w:start w:val="1"/>
      <w:numFmt w:val="lowerRoman"/>
      <w:lvlText w:val="%3."/>
      <w:lvlJc w:val="right"/>
      <w:pPr>
        <w:ind w:left="2532" w:hanging="180"/>
      </w:pPr>
      <w:rPr>
        <w:rFonts w:cs="Times New Roman"/>
      </w:rPr>
    </w:lvl>
    <w:lvl w:ilvl="3" w:tplc="0419000F" w:tentative="1">
      <w:start w:val="1"/>
      <w:numFmt w:val="decimal"/>
      <w:lvlText w:val="%4."/>
      <w:lvlJc w:val="left"/>
      <w:pPr>
        <w:ind w:left="3252" w:hanging="360"/>
      </w:pPr>
      <w:rPr>
        <w:rFonts w:cs="Times New Roman"/>
      </w:rPr>
    </w:lvl>
    <w:lvl w:ilvl="4" w:tplc="04190019" w:tentative="1">
      <w:start w:val="1"/>
      <w:numFmt w:val="lowerLetter"/>
      <w:lvlText w:val="%5."/>
      <w:lvlJc w:val="left"/>
      <w:pPr>
        <w:ind w:left="3972" w:hanging="360"/>
      </w:pPr>
      <w:rPr>
        <w:rFonts w:cs="Times New Roman"/>
      </w:rPr>
    </w:lvl>
    <w:lvl w:ilvl="5" w:tplc="0419001B" w:tentative="1">
      <w:start w:val="1"/>
      <w:numFmt w:val="lowerRoman"/>
      <w:lvlText w:val="%6."/>
      <w:lvlJc w:val="right"/>
      <w:pPr>
        <w:ind w:left="4692" w:hanging="180"/>
      </w:pPr>
      <w:rPr>
        <w:rFonts w:cs="Times New Roman"/>
      </w:rPr>
    </w:lvl>
    <w:lvl w:ilvl="6" w:tplc="0419000F" w:tentative="1">
      <w:start w:val="1"/>
      <w:numFmt w:val="decimal"/>
      <w:lvlText w:val="%7."/>
      <w:lvlJc w:val="left"/>
      <w:pPr>
        <w:ind w:left="5412" w:hanging="360"/>
      </w:pPr>
      <w:rPr>
        <w:rFonts w:cs="Times New Roman"/>
      </w:rPr>
    </w:lvl>
    <w:lvl w:ilvl="7" w:tplc="04190019" w:tentative="1">
      <w:start w:val="1"/>
      <w:numFmt w:val="lowerLetter"/>
      <w:lvlText w:val="%8."/>
      <w:lvlJc w:val="left"/>
      <w:pPr>
        <w:ind w:left="6132" w:hanging="360"/>
      </w:pPr>
      <w:rPr>
        <w:rFonts w:cs="Times New Roman"/>
      </w:rPr>
    </w:lvl>
    <w:lvl w:ilvl="8" w:tplc="0419001B" w:tentative="1">
      <w:start w:val="1"/>
      <w:numFmt w:val="lowerRoman"/>
      <w:lvlText w:val="%9."/>
      <w:lvlJc w:val="right"/>
      <w:pPr>
        <w:ind w:left="6852" w:hanging="180"/>
      </w:pPr>
      <w:rPr>
        <w:rFonts w:cs="Times New Roman"/>
      </w:rPr>
    </w:lvl>
  </w:abstractNum>
  <w:abstractNum w:abstractNumId="23" w15:restartNumberingAfterBreak="0">
    <w:nsid w:val="5F56360F"/>
    <w:multiLevelType w:val="hybridMultilevel"/>
    <w:tmpl w:val="45B493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2E07C65"/>
    <w:multiLevelType w:val="multilevel"/>
    <w:tmpl w:val="D310B10A"/>
    <w:lvl w:ilvl="0">
      <w:start w:val="1"/>
      <w:numFmt w:val="decimal"/>
      <w:pStyle w:val="1"/>
      <w:lvlText w:val="%1."/>
      <w:lvlJc w:val="left"/>
      <w:pPr>
        <w:ind w:left="644" w:hanging="360"/>
      </w:pPr>
      <w:rPr>
        <w:rFonts w:ascii="Tahoma" w:hAnsi="Tahoma" w:cs="Tahoma" w:hint="default"/>
        <w:sz w:val="20"/>
        <w:szCs w:val="20"/>
      </w:rPr>
    </w:lvl>
    <w:lvl w:ilvl="1">
      <w:start w:val="1"/>
      <w:numFmt w:val="decimal"/>
      <w:pStyle w:val="2"/>
      <w:isLgl/>
      <w:lvlText w:val="%1.%2"/>
      <w:lvlJc w:val="left"/>
      <w:pPr>
        <w:ind w:left="1320" w:hanging="600"/>
      </w:pPr>
      <w:rPr>
        <w:rFonts w:cs="Times New Roman" w:hint="default"/>
        <w:i w:val="0"/>
      </w:rPr>
    </w:lvl>
    <w:lvl w:ilvl="2">
      <w:start w:val="1"/>
      <w:numFmt w:val="decimal"/>
      <w:isLgl/>
      <w:lvlText w:val="%1.%2.%3"/>
      <w:lvlJc w:val="left"/>
      <w:pPr>
        <w:ind w:left="1800" w:hanging="720"/>
      </w:pPr>
      <w:rPr>
        <w:rFonts w:cs="Times New Roman" w:hint="default"/>
      </w:rPr>
    </w:lvl>
    <w:lvl w:ilvl="3">
      <w:start w:val="1"/>
      <w:numFmt w:val="bullet"/>
      <w:lvlText w:val=""/>
      <w:lvlJc w:val="left"/>
      <w:pPr>
        <w:ind w:left="2520" w:hanging="1080"/>
      </w:pPr>
      <w:rPr>
        <w:rFonts w:ascii="Symbol" w:hAnsi="Symbol"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5" w15:restartNumberingAfterBreak="0">
    <w:nsid w:val="66D67BBE"/>
    <w:multiLevelType w:val="multilevel"/>
    <w:tmpl w:val="E23A722E"/>
    <w:lvl w:ilvl="0">
      <w:start w:val="1"/>
      <w:numFmt w:val="decimal"/>
      <w:suff w:val="space"/>
      <w:lvlText w:val="Статья %1."/>
      <w:lvlJc w:val="left"/>
      <w:pPr>
        <w:ind w:left="0" w:hanging="360"/>
      </w:pPr>
    </w:lvl>
    <w:lvl w:ilvl="1">
      <w:start w:val="1"/>
      <w:numFmt w:val="decimal"/>
      <w:suff w:val="space"/>
      <w:lvlText w:val="%1.%2."/>
      <w:lvlJc w:val="left"/>
      <w:pPr>
        <w:ind w:left="0" w:hanging="360"/>
      </w:pPr>
      <w:rPr>
        <w:sz w:val="20"/>
      </w:rPr>
    </w:lvl>
    <w:lvl w:ilvl="2">
      <w:start w:val="1"/>
      <w:numFmt w:val="decimal"/>
      <w:suff w:val="space"/>
      <w:lvlText w:val="%1.%2.%3."/>
      <w:lvlJc w:val="left"/>
      <w:pPr>
        <w:ind w:left="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BF1590C"/>
    <w:multiLevelType w:val="multilevel"/>
    <w:tmpl w:val="868895B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7" w15:restartNumberingAfterBreak="0">
    <w:nsid w:val="6F887CD7"/>
    <w:multiLevelType w:val="hybridMultilevel"/>
    <w:tmpl w:val="195AD9F2"/>
    <w:lvl w:ilvl="0" w:tplc="C8C4BAE0">
      <w:start w:val="1"/>
      <w:numFmt w:val="bullet"/>
      <w:pStyle w:val="a"/>
      <w:lvlText w:val=""/>
      <w:lvlJc w:val="left"/>
      <w:pPr>
        <w:ind w:left="1853" w:hanging="360"/>
      </w:pPr>
      <w:rPr>
        <w:rFonts w:ascii="Symbol" w:hAnsi="Symbol" w:hint="default"/>
      </w:rPr>
    </w:lvl>
    <w:lvl w:ilvl="1" w:tplc="04190003">
      <w:start w:val="1"/>
      <w:numFmt w:val="bullet"/>
      <w:lvlText w:val="o"/>
      <w:lvlJc w:val="left"/>
      <w:pPr>
        <w:ind w:left="2573" w:hanging="360"/>
      </w:pPr>
      <w:rPr>
        <w:rFonts w:ascii="Courier New" w:hAnsi="Courier New" w:cs="Courier New" w:hint="default"/>
      </w:rPr>
    </w:lvl>
    <w:lvl w:ilvl="2" w:tplc="04190005" w:tentative="1">
      <w:start w:val="1"/>
      <w:numFmt w:val="bullet"/>
      <w:lvlText w:val=""/>
      <w:lvlJc w:val="left"/>
      <w:pPr>
        <w:ind w:left="3293" w:hanging="360"/>
      </w:pPr>
      <w:rPr>
        <w:rFonts w:ascii="Wingdings" w:hAnsi="Wingdings" w:hint="default"/>
      </w:rPr>
    </w:lvl>
    <w:lvl w:ilvl="3" w:tplc="04190001" w:tentative="1">
      <w:start w:val="1"/>
      <w:numFmt w:val="bullet"/>
      <w:lvlText w:val=""/>
      <w:lvlJc w:val="left"/>
      <w:pPr>
        <w:ind w:left="4013" w:hanging="360"/>
      </w:pPr>
      <w:rPr>
        <w:rFonts w:ascii="Symbol" w:hAnsi="Symbol" w:hint="default"/>
      </w:rPr>
    </w:lvl>
    <w:lvl w:ilvl="4" w:tplc="04190003" w:tentative="1">
      <w:start w:val="1"/>
      <w:numFmt w:val="bullet"/>
      <w:lvlText w:val="o"/>
      <w:lvlJc w:val="left"/>
      <w:pPr>
        <w:ind w:left="4733" w:hanging="360"/>
      </w:pPr>
      <w:rPr>
        <w:rFonts w:ascii="Courier New" w:hAnsi="Courier New" w:cs="Courier New" w:hint="default"/>
      </w:rPr>
    </w:lvl>
    <w:lvl w:ilvl="5" w:tplc="04190005" w:tentative="1">
      <w:start w:val="1"/>
      <w:numFmt w:val="bullet"/>
      <w:lvlText w:val=""/>
      <w:lvlJc w:val="left"/>
      <w:pPr>
        <w:ind w:left="5453" w:hanging="360"/>
      </w:pPr>
      <w:rPr>
        <w:rFonts w:ascii="Wingdings" w:hAnsi="Wingdings" w:hint="default"/>
      </w:rPr>
    </w:lvl>
    <w:lvl w:ilvl="6" w:tplc="04190001" w:tentative="1">
      <w:start w:val="1"/>
      <w:numFmt w:val="bullet"/>
      <w:lvlText w:val=""/>
      <w:lvlJc w:val="left"/>
      <w:pPr>
        <w:ind w:left="6173" w:hanging="360"/>
      </w:pPr>
      <w:rPr>
        <w:rFonts w:ascii="Symbol" w:hAnsi="Symbol" w:hint="default"/>
      </w:rPr>
    </w:lvl>
    <w:lvl w:ilvl="7" w:tplc="04190003" w:tentative="1">
      <w:start w:val="1"/>
      <w:numFmt w:val="bullet"/>
      <w:lvlText w:val="o"/>
      <w:lvlJc w:val="left"/>
      <w:pPr>
        <w:ind w:left="6893" w:hanging="360"/>
      </w:pPr>
      <w:rPr>
        <w:rFonts w:ascii="Courier New" w:hAnsi="Courier New" w:cs="Courier New" w:hint="default"/>
      </w:rPr>
    </w:lvl>
    <w:lvl w:ilvl="8" w:tplc="04190005" w:tentative="1">
      <w:start w:val="1"/>
      <w:numFmt w:val="bullet"/>
      <w:lvlText w:val=""/>
      <w:lvlJc w:val="left"/>
      <w:pPr>
        <w:ind w:left="7613" w:hanging="360"/>
      </w:pPr>
      <w:rPr>
        <w:rFonts w:ascii="Wingdings" w:hAnsi="Wingdings" w:hint="default"/>
      </w:rPr>
    </w:lvl>
  </w:abstractNum>
  <w:abstractNum w:abstractNumId="28" w15:restartNumberingAfterBreak="0">
    <w:nsid w:val="7D946761"/>
    <w:multiLevelType w:val="hybridMultilevel"/>
    <w:tmpl w:val="98080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F5F33A3"/>
    <w:multiLevelType w:val="multilevel"/>
    <w:tmpl w:val="2F4006C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7FDC622A"/>
    <w:multiLevelType w:val="hybridMultilevel"/>
    <w:tmpl w:val="47FAC0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9"/>
  </w:num>
  <w:num w:numId="2">
    <w:abstractNumId w:val="18"/>
  </w:num>
  <w:num w:numId="3">
    <w:abstractNumId w:val="2"/>
  </w:num>
  <w:num w:numId="4">
    <w:abstractNumId w:val="26"/>
  </w:num>
  <w:num w:numId="5">
    <w:abstractNumId w:val="8"/>
  </w:num>
  <w:num w:numId="6">
    <w:abstractNumId w:val="14"/>
  </w:num>
  <w:num w:numId="7">
    <w:abstractNumId w:val="13"/>
  </w:num>
  <w:num w:numId="8">
    <w:abstractNumId w:val="0"/>
  </w:num>
  <w:num w:numId="9">
    <w:abstractNumId w:val="12"/>
  </w:num>
  <w:num w:numId="10">
    <w:abstractNumId w:val="6"/>
  </w:num>
  <w:num w:numId="11">
    <w:abstractNumId w:val="7"/>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 w:numId="15">
    <w:abstractNumId w:val="24"/>
  </w:num>
  <w:num w:numId="16">
    <w:abstractNumId w:val="28"/>
  </w:num>
  <w:num w:numId="17">
    <w:abstractNumId w:val="30"/>
  </w:num>
  <w:num w:numId="18">
    <w:abstractNumId w:val="20"/>
  </w:num>
  <w:num w:numId="19">
    <w:abstractNumId w:val="5"/>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6"/>
  </w:num>
  <w:num w:numId="23">
    <w:abstractNumId w:val="3"/>
  </w:num>
  <w:num w:numId="24">
    <w:abstractNumId w:val="27"/>
  </w:num>
  <w:num w:numId="25">
    <w:abstractNumId w:val="1"/>
  </w:num>
  <w:num w:numId="26">
    <w:abstractNumId w:val="15"/>
  </w:num>
  <w:num w:numId="27">
    <w:abstractNumId w:val="21"/>
  </w:num>
  <w:num w:numId="28">
    <w:abstractNumId w:val="4"/>
  </w:num>
  <w:num w:numId="29">
    <w:abstractNumId w:val="17"/>
  </w:num>
  <w:num w:numId="30">
    <w:abstractNumId w:val="23"/>
  </w:num>
  <w:num w:numId="31">
    <w:abstractNumId w:val="19"/>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301"/>
    <w:rsid w:val="00015A01"/>
    <w:rsid w:val="000317BB"/>
    <w:rsid w:val="000445C2"/>
    <w:rsid w:val="00047452"/>
    <w:rsid w:val="000560F9"/>
    <w:rsid w:val="00081B45"/>
    <w:rsid w:val="00082978"/>
    <w:rsid w:val="00092855"/>
    <w:rsid w:val="00093019"/>
    <w:rsid w:val="000A3301"/>
    <w:rsid w:val="000A7558"/>
    <w:rsid w:val="000F4B7E"/>
    <w:rsid w:val="00105708"/>
    <w:rsid w:val="0016142E"/>
    <w:rsid w:val="0017388C"/>
    <w:rsid w:val="00183D65"/>
    <w:rsid w:val="00196480"/>
    <w:rsid w:val="001A4AF5"/>
    <w:rsid w:val="001A6A4F"/>
    <w:rsid w:val="001B45CD"/>
    <w:rsid w:val="001B4F21"/>
    <w:rsid w:val="001D24CF"/>
    <w:rsid w:val="00216C74"/>
    <w:rsid w:val="00244C23"/>
    <w:rsid w:val="002878CF"/>
    <w:rsid w:val="00290BC0"/>
    <w:rsid w:val="002A01CD"/>
    <w:rsid w:val="002A0C1D"/>
    <w:rsid w:val="002C3AF1"/>
    <w:rsid w:val="002E5614"/>
    <w:rsid w:val="00301CC7"/>
    <w:rsid w:val="00317EC9"/>
    <w:rsid w:val="003502AE"/>
    <w:rsid w:val="00372659"/>
    <w:rsid w:val="00390694"/>
    <w:rsid w:val="003A78A3"/>
    <w:rsid w:val="003B4392"/>
    <w:rsid w:val="003B4E31"/>
    <w:rsid w:val="003F2413"/>
    <w:rsid w:val="003F367E"/>
    <w:rsid w:val="003F5995"/>
    <w:rsid w:val="00421252"/>
    <w:rsid w:val="00430AC6"/>
    <w:rsid w:val="0044043A"/>
    <w:rsid w:val="00457FD2"/>
    <w:rsid w:val="00461959"/>
    <w:rsid w:val="00470763"/>
    <w:rsid w:val="0047775D"/>
    <w:rsid w:val="004968A1"/>
    <w:rsid w:val="004C66BF"/>
    <w:rsid w:val="00504E4E"/>
    <w:rsid w:val="005819CB"/>
    <w:rsid w:val="005B2590"/>
    <w:rsid w:val="005C74C8"/>
    <w:rsid w:val="005E1204"/>
    <w:rsid w:val="00603BED"/>
    <w:rsid w:val="00613FE4"/>
    <w:rsid w:val="006164C3"/>
    <w:rsid w:val="00625512"/>
    <w:rsid w:val="006402CF"/>
    <w:rsid w:val="00643D50"/>
    <w:rsid w:val="00645803"/>
    <w:rsid w:val="00651BFF"/>
    <w:rsid w:val="006646D7"/>
    <w:rsid w:val="006A24DF"/>
    <w:rsid w:val="0072231D"/>
    <w:rsid w:val="0073116F"/>
    <w:rsid w:val="007312BA"/>
    <w:rsid w:val="00753BF5"/>
    <w:rsid w:val="007560C9"/>
    <w:rsid w:val="00784511"/>
    <w:rsid w:val="00786E7D"/>
    <w:rsid w:val="007949A3"/>
    <w:rsid w:val="0079720D"/>
    <w:rsid w:val="007C4C98"/>
    <w:rsid w:val="007D1607"/>
    <w:rsid w:val="007E5ED9"/>
    <w:rsid w:val="00803C6A"/>
    <w:rsid w:val="008549B3"/>
    <w:rsid w:val="008D685B"/>
    <w:rsid w:val="008D6D54"/>
    <w:rsid w:val="00941162"/>
    <w:rsid w:val="009719C2"/>
    <w:rsid w:val="00983B54"/>
    <w:rsid w:val="009B066B"/>
    <w:rsid w:val="009E4DC7"/>
    <w:rsid w:val="00A03AC1"/>
    <w:rsid w:val="00A26979"/>
    <w:rsid w:val="00A85912"/>
    <w:rsid w:val="00B37203"/>
    <w:rsid w:val="00B44202"/>
    <w:rsid w:val="00B65461"/>
    <w:rsid w:val="00BB1669"/>
    <w:rsid w:val="00BE2E5C"/>
    <w:rsid w:val="00BF5B3C"/>
    <w:rsid w:val="00C10E19"/>
    <w:rsid w:val="00C57051"/>
    <w:rsid w:val="00CA24AB"/>
    <w:rsid w:val="00CC6723"/>
    <w:rsid w:val="00CD33EE"/>
    <w:rsid w:val="00CE68C1"/>
    <w:rsid w:val="00CF2E2D"/>
    <w:rsid w:val="00CF47C4"/>
    <w:rsid w:val="00D21F9B"/>
    <w:rsid w:val="00DE3867"/>
    <w:rsid w:val="00E1007E"/>
    <w:rsid w:val="00E3387A"/>
    <w:rsid w:val="00E36D1E"/>
    <w:rsid w:val="00E567C7"/>
    <w:rsid w:val="00E63C9A"/>
    <w:rsid w:val="00E63CA2"/>
    <w:rsid w:val="00E75C2B"/>
    <w:rsid w:val="00E8403B"/>
    <w:rsid w:val="00F01D46"/>
    <w:rsid w:val="00F64657"/>
    <w:rsid w:val="00F6509D"/>
    <w:rsid w:val="00FA309B"/>
    <w:rsid w:val="00FA5E97"/>
    <w:rsid w:val="00FA5F78"/>
    <w:rsid w:val="00FC1D3B"/>
    <w:rsid w:val="00FF4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1DC3"/>
  <w15:chartTrackingRefBased/>
  <w15:docId w15:val="{5C24D339-5A7C-4BD2-88B3-2292DC2F8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A5E97"/>
    <w:pPr>
      <w:spacing w:after="200" w:line="276" w:lineRule="auto"/>
    </w:pPr>
    <w:rPr>
      <w:rFonts w:eastAsiaTheme="minorEastAsia"/>
      <w:sz w:val="20"/>
      <w:lang w:eastAsia="ru-RU"/>
    </w:rPr>
  </w:style>
  <w:style w:type="paragraph" w:styleId="3">
    <w:name w:val="heading 3"/>
    <w:basedOn w:val="a0"/>
    <w:next w:val="a0"/>
    <w:link w:val="30"/>
    <w:unhideWhenUsed/>
    <w:qFormat/>
    <w:rsid w:val="00FA5E97"/>
    <w:pPr>
      <w:keepNext/>
      <w:keepLines/>
      <w:spacing w:before="200" w:after="0"/>
      <w:outlineLvl w:val="2"/>
    </w:pPr>
    <w:rPr>
      <w:rFonts w:asciiTheme="majorHAnsi" w:eastAsiaTheme="majorEastAsia" w:hAnsiTheme="majorHAnsi" w:cstheme="majorBidi"/>
      <w:b/>
      <w:bCs/>
      <w:color w:val="5B9BD5" w:themeColor="accent1"/>
      <w:sz w:val="22"/>
    </w:rPr>
  </w:style>
  <w:style w:type="paragraph" w:styleId="6">
    <w:name w:val="heading 6"/>
    <w:basedOn w:val="a0"/>
    <w:next w:val="a0"/>
    <w:link w:val="60"/>
    <w:uiPriority w:val="9"/>
    <w:semiHidden/>
    <w:unhideWhenUsed/>
    <w:qFormat/>
    <w:rsid w:val="00983B54"/>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983B5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A5E97"/>
    <w:rPr>
      <w:rFonts w:asciiTheme="majorHAnsi" w:eastAsiaTheme="majorEastAsia" w:hAnsiTheme="majorHAnsi" w:cstheme="majorBidi"/>
      <w:b/>
      <w:bCs/>
      <w:color w:val="5B9BD5" w:themeColor="accent1"/>
      <w:lang w:eastAsia="ru-RU"/>
    </w:rPr>
  </w:style>
  <w:style w:type="paragraph" w:styleId="a4">
    <w:name w:val="footer"/>
    <w:basedOn w:val="a0"/>
    <w:link w:val="a5"/>
    <w:uiPriority w:val="99"/>
    <w:unhideWhenUsed/>
    <w:rsid w:val="00FA5E97"/>
    <w:pPr>
      <w:tabs>
        <w:tab w:val="center" w:pos="4320"/>
        <w:tab w:val="right" w:pos="8640"/>
      </w:tabs>
    </w:pPr>
  </w:style>
  <w:style w:type="character" w:customStyle="1" w:styleId="a5">
    <w:name w:val="Нижний колонтитул Знак"/>
    <w:basedOn w:val="a1"/>
    <w:link w:val="a4"/>
    <w:uiPriority w:val="99"/>
    <w:rsid w:val="00FA5E97"/>
    <w:rPr>
      <w:rFonts w:eastAsiaTheme="minorEastAsia"/>
      <w:sz w:val="20"/>
      <w:lang w:eastAsia="ru-RU"/>
    </w:rPr>
  </w:style>
  <w:style w:type="paragraph" w:styleId="a6">
    <w:name w:val="header"/>
    <w:basedOn w:val="a0"/>
    <w:link w:val="a7"/>
    <w:unhideWhenUsed/>
    <w:rsid w:val="00FA5E97"/>
    <w:pPr>
      <w:tabs>
        <w:tab w:val="center" w:pos="4320"/>
        <w:tab w:val="right" w:pos="8640"/>
      </w:tabs>
    </w:pPr>
  </w:style>
  <w:style w:type="character" w:customStyle="1" w:styleId="a7">
    <w:name w:val="Верхний колонтитул Знак"/>
    <w:basedOn w:val="a1"/>
    <w:link w:val="a6"/>
    <w:rsid w:val="00FA5E97"/>
    <w:rPr>
      <w:rFonts w:eastAsiaTheme="minorEastAsia"/>
      <w:sz w:val="20"/>
      <w:lang w:eastAsia="ru-RU"/>
    </w:rPr>
  </w:style>
  <w:style w:type="character" w:styleId="a8">
    <w:name w:val="Hyperlink"/>
    <w:basedOn w:val="a1"/>
    <w:uiPriority w:val="99"/>
    <w:unhideWhenUsed/>
    <w:rsid w:val="00FA5E97"/>
    <w:rPr>
      <w:color w:val="0563C1" w:themeColor="hyperlink"/>
      <w:u w:val="single"/>
    </w:rPr>
  </w:style>
  <w:style w:type="paragraph" w:customStyle="1" w:styleId="a9">
    <w:name w:val="Верхний колонтитул левой страницы"/>
    <w:basedOn w:val="a6"/>
    <w:uiPriority w:val="35"/>
    <w:semiHidden/>
    <w:unhideWhenUsed/>
    <w:rsid w:val="00FA5E97"/>
    <w:pPr>
      <w:pBdr>
        <w:bottom w:val="dashed" w:sz="4" w:space="18" w:color="7F7F7F" w:themeColor="text1" w:themeTint="80"/>
      </w:pBdr>
      <w:spacing w:line="396" w:lineRule="auto"/>
    </w:pPr>
    <w:rPr>
      <w:color w:val="7F7F7F" w:themeColor="text1" w:themeTint="80"/>
    </w:rPr>
  </w:style>
  <w:style w:type="paragraph" w:customStyle="1" w:styleId="aa">
    <w:name w:val="Нижний колонтитул левой страницы"/>
    <w:basedOn w:val="a0"/>
    <w:next w:val="a0"/>
    <w:uiPriority w:val="35"/>
    <w:semiHidden/>
    <w:unhideWhenUsed/>
    <w:rsid w:val="00FA5E97"/>
    <w:pPr>
      <w:pBdr>
        <w:top w:val="dashed" w:sz="4" w:space="18" w:color="7F7F7F" w:themeColor="text1" w:themeTint="80"/>
      </w:pBdr>
      <w:tabs>
        <w:tab w:val="center" w:pos="4320"/>
        <w:tab w:val="right" w:pos="8640"/>
      </w:tabs>
    </w:pPr>
    <w:rPr>
      <w:color w:val="7F7F7F" w:themeColor="text1" w:themeTint="80"/>
      <w:szCs w:val="18"/>
    </w:rPr>
  </w:style>
  <w:style w:type="paragraph" w:customStyle="1" w:styleId="ConsNormal">
    <w:name w:val="ConsNormal Знак"/>
    <w:link w:val="ConsNormal0"/>
    <w:rsid w:val="00FA5E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Знак"/>
    <w:link w:val="ConsNormal"/>
    <w:rsid w:val="00FA5E97"/>
    <w:rPr>
      <w:rFonts w:ascii="Arial" w:eastAsia="Times New Roman" w:hAnsi="Arial" w:cs="Arial"/>
      <w:sz w:val="20"/>
      <w:szCs w:val="20"/>
      <w:lang w:eastAsia="ru-RU"/>
    </w:rPr>
  </w:style>
  <w:style w:type="paragraph" w:styleId="ab">
    <w:name w:val="Body Text"/>
    <w:basedOn w:val="a0"/>
    <w:link w:val="ac"/>
    <w:rsid w:val="00FA5E97"/>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c">
    <w:name w:val="Основной текст Знак"/>
    <w:basedOn w:val="a1"/>
    <w:link w:val="ab"/>
    <w:rsid w:val="00FA5E97"/>
    <w:rPr>
      <w:rFonts w:ascii="Times New Roman" w:eastAsia="Times New Roman" w:hAnsi="Times New Roman" w:cs="Times New Roman"/>
      <w:color w:val="000000"/>
      <w:sz w:val="24"/>
      <w:szCs w:val="24"/>
      <w:shd w:val="clear" w:color="auto" w:fill="FFFFFF"/>
      <w:lang w:eastAsia="ru-RU"/>
    </w:rPr>
  </w:style>
  <w:style w:type="paragraph" w:styleId="ad">
    <w:name w:val="footnote text"/>
    <w:basedOn w:val="a0"/>
    <w:link w:val="ae"/>
    <w:uiPriority w:val="99"/>
    <w:rsid w:val="00FA5E97"/>
    <w:pPr>
      <w:spacing w:after="0" w:line="240" w:lineRule="auto"/>
    </w:pPr>
    <w:rPr>
      <w:rFonts w:ascii="Times New Roman" w:eastAsia="Times New Roman" w:hAnsi="Times New Roman" w:cs="Times New Roman"/>
      <w:szCs w:val="20"/>
    </w:rPr>
  </w:style>
  <w:style w:type="character" w:customStyle="1" w:styleId="ae">
    <w:name w:val="Текст сноски Знак"/>
    <w:basedOn w:val="a1"/>
    <w:link w:val="ad"/>
    <w:uiPriority w:val="99"/>
    <w:rsid w:val="00FA5E97"/>
    <w:rPr>
      <w:rFonts w:ascii="Times New Roman" w:eastAsia="Times New Roman" w:hAnsi="Times New Roman" w:cs="Times New Roman"/>
      <w:sz w:val="20"/>
      <w:szCs w:val="20"/>
      <w:lang w:eastAsia="ru-RU"/>
    </w:rPr>
  </w:style>
  <w:style w:type="character" w:styleId="af">
    <w:name w:val="footnote reference"/>
    <w:uiPriority w:val="99"/>
    <w:rsid w:val="00FA5E97"/>
    <w:rPr>
      <w:vertAlign w:val="superscript"/>
    </w:rPr>
  </w:style>
  <w:style w:type="paragraph" w:styleId="af0">
    <w:name w:val="List Paragraph"/>
    <w:aliases w:val="Заголовок_3,Bullet_IRAO,Мой Список,AC List 01,Подпись рисунка,Table-Normal,RSHB_Table-Normal,List Paragraph1,ДВУХУРОВНЕВЫЙ МАРКИР,SL_Абзац списка,Абзац списка литеральный,it_List1,Bullet List,FooterText,numbered,Paragraphe de liste1,lp1,b,c"/>
    <w:basedOn w:val="a0"/>
    <w:link w:val="af1"/>
    <w:uiPriority w:val="34"/>
    <w:qFormat/>
    <w:rsid w:val="00FA5E97"/>
    <w:pPr>
      <w:ind w:left="720"/>
      <w:contextualSpacing/>
    </w:pPr>
  </w:style>
  <w:style w:type="paragraph" w:styleId="af2">
    <w:name w:val="annotation text"/>
    <w:basedOn w:val="a0"/>
    <w:link w:val="af3"/>
    <w:uiPriority w:val="99"/>
    <w:unhideWhenUsed/>
    <w:rsid w:val="00FA5E97"/>
    <w:pPr>
      <w:spacing w:line="240" w:lineRule="auto"/>
    </w:pPr>
    <w:rPr>
      <w:szCs w:val="20"/>
    </w:rPr>
  </w:style>
  <w:style w:type="character" w:customStyle="1" w:styleId="af3">
    <w:name w:val="Текст примечания Знак"/>
    <w:basedOn w:val="a1"/>
    <w:link w:val="af2"/>
    <w:uiPriority w:val="99"/>
    <w:rsid w:val="00FA5E97"/>
    <w:rPr>
      <w:rFonts w:eastAsiaTheme="minorEastAsia"/>
      <w:sz w:val="20"/>
      <w:szCs w:val="20"/>
      <w:lang w:eastAsia="ru-RU"/>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ДВУХУРОВНЕВЫЙ МАРКИР Знак,SL_Абзац списка Знак,Абзац списка литеральный Знак,lp1 Знак"/>
    <w:basedOn w:val="a1"/>
    <w:link w:val="af0"/>
    <w:uiPriority w:val="34"/>
    <w:qFormat/>
    <w:locked/>
    <w:rsid w:val="00FA5E97"/>
    <w:rPr>
      <w:rFonts w:eastAsiaTheme="minorEastAsia"/>
      <w:sz w:val="20"/>
      <w:lang w:eastAsia="ru-RU"/>
    </w:rPr>
  </w:style>
  <w:style w:type="paragraph" w:customStyle="1" w:styleId="ConsPlusNormal">
    <w:name w:val="ConsPlusNormal"/>
    <w:rsid w:val="00FA5E97"/>
    <w:pPr>
      <w:autoSpaceDE w:val="0"/>
      <w:autoSpaceDN w:val="0"/>
      <w:adjustRightInd w:val="0"/>
      <w:spacing w:after="0" w:line="240" w:lineRule="auto"/>
    </w:pPr>
    <w:rPr>
      <w:rFonts w:ascii="Tahoma" w:hAnsi="Tahoma" w:cs="Tahoma"/>
      <w:i/>
      <w:iCs/>
      <w:sz w:val="20"/>
      <w:szCs w:val="20"/>
    </w:rPr>
  </w:style>
  <w:style w:type="paragraph" w:styleId="af4">
    <w:name w:val="Normal (Web)"/>
    <w:basedOn w:val="a0"/>
    <w:uiPriority w:val="99"/>
    <w:unhideWhenUsed/>
    <w:rsid w:val="007C4C98"/>
    <w:pPr>
      <w:spacing w:after="75" w:line="240" w:lineRule="auto"/>
    </w:pPr>
    <w:rPr>
      <w:rFonts w:ascii="Times New Roman" w:hAnsi="Times New Roman" w:cs="Times New Roman"/>
      <w:color w:val="000000"/>
      <w:sz w:val="24"/>
      <w:szCs w:val="24"/>
    </w:rPr>
  </w:style>
  <w:style w:type="character" w:customStyle="1" w:styleId="databind">
    <w:name w:val="databind"/>
    <w:basedOn w:val="a1"/>
    <w:rsid w:val="00803C6A"/>
  </w:style>
  <w:style w:type="character" w:styleId="af5">
    <w:name w:val="Strong"/>
    <w:basedOn w:val="a1"/>
    <w:uiPriority w:val="22"/>
    <w:qFormat/>
    <w:rsid w:val="00803C6A"/>
    <w:rPr>
      <w:b/>
      <w:bCs/>
    </w:rPr>
  </w:style>
  <w:style w:type="table" w:styleId="af6">
    <w:name w:val="Table Grid"/>
    <w:basedOn w:val="a2"/>
    <w:uiPriority w:val="39"/>
    <w:rsid w:val="002C3A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Моя структура 1"/>
    <w:basedOn w:val="af0"/>
    <w:qFormat/>
    <w:rsid w:val="002C3AF1"/>
    <w:pPr>
      <w:numPr>
        <w:numId w:val="15"/>
      </w:numPr>
      <w:spacing w:before="120"/>
      <w:jc w:val="both"/>
      <w:outlineLvl w:val="0"/>
    </w:pPr>
    <w:rPr>
      <w:rFonts w:ascii="Times New Roman" w:hAnsi="Times New Roman"/>
      <w:b/>
      <w:sz w:val="22"/>
      <w:lang w:eastAsia="en-US"/>
    </w:rPr>
  </w:style>
  <w:style w:type="paragraph" w:customStyle="1" w:styleId="2">
    <w:name w:val="Моя структура 2"/>
    <w:basedOn w:val="1"/>
    <w:qFormat/>
    <w:rsid w:val="002C3AF1"/>
    <w:pPr>
      <w:numPr>
        <w:ilvl w:val="1"/>
      </w:numPr>
      <w:spacing w:before="240"/>
    </w:pPr>
  </w:style>
  <w:style w:type="paragraph" w:customStyle="1" w:styleId="af7">
    <w:name w:val="Параграф"/>
    <w:basedOn w:val="a0"/>
    <w:next w:val="a0"/>
    <w:qFormat/>
    <w:rsid w:val="002C3AF1"/>
    <w:pPr>
      <w:spacing w:after="75" w:line="240" w:lineRule="auto"/>
      <w:ind w:firstLine="284"/>
      <w:jc w:val="both"/>
    </w:pPr>
    <w:rPr>
      <w:rFonts w:ascii="Tahoma" w:eastAsia="Times New Roman" w:hAnsi="Tahoma" w:cs="Tahoma"/>
      <w:szCs w:val="20"/>
    </w:rPr>
  </w:style>
  <w:style w:type="paragraph" w:styleId="a">
    <w:name w:val="List Bullet"/>
    <w:basedOn w:val="af8"/>
    <w:link w:val="af9"/>
    <w:rsid w:val="002C3AF1"/>
    <w:pPr>
      <w:keepLines/>
      <w:numPr>
        <w:numId w:val="24"/>
      </w:numPr>
      <w:tabs>
        <w:tab w:val="left" w:pos="567"/>
      </w:tabs>
      <w:spacing w:before="60" w:after="60" w:line="240" w:lineRule="auto"/>
      <w:contextualSpacing/>
      <w:jc w:val="both"/>
    </w:pPr>
    <w:rPr>
      <w:rFonts w:ascii="Tahoma" w:eastAsiaTheme="minorHAnsi" w:hAnsi="Tahoma" w:cs="Tahoma"/>
      <w:szCs w:val="20"/>
      <w:lang w:eastAsia="en-US"/>
    </w:rPr>
  </w:style>
  <w:style w:type="character" w:customStyle="1" w:styleId="af9">
    <w:name w:val="Маркированный список Знак"/>
    <w:basedOn w:val="a1"/>
    <w:link w:val="a"/>
    <w:rsid w:val="002C3AF1"/>
    <w:rPr>
      <w:rFonts w:ascii="Tahoma" w:hAnsi="Tahoma" w:cs="Tahoma"/>
      <w:sz w:val="20"/>
      <w:szCs w:val="20"/>
    </w:rPr>
  </w:style>
  <w:style w:type="paragraph" w:customStyle="1" w:styleId="Default">
    <w:name w:val="Default"/>
    <w:rsid w:val="002C3AF1"/>
    <w:pPr>
      <w:autoSpaceDE w:val="0"/>
      <w:autoSpaceDN w:val="0"/>
      <w:adjustRightInd w:val="0"/>
      <w:spacing w:after="0" w:line="240" w:lineRule="auto"/>
    </w:pPr>
    <w:rPr>
      <w:rFonts w:ascii="Tahoma" w:hAnsi="Tahoma" w:cs="Tahoma"/>
      <w:color w:val="000000"/>
      <w:sz w:val="24"/>
      <w:szCs w:val="24"/>
    </w:rPr>
  </w:style>
  <w:style w:type="paragraph" w:styleId="af8">
    <w:name w:val="Normal Indent"/>
    <w:basedOn w:val="a0"/>
    <w:uiPriority w:val="99"/>
    <w:semiHidden/>
    <w:unhideWhenUsed/>
    <w:rsid w:val="002C3AF1"/>
    <w:pPr>
      <w:ind w:left="708"/>
    </w:pPr>
  </w:style>
  <w:style w:type="character" w:customStyle="1" w:styleId="60">
    <w:name w:val="Заголовок 6 Знак"/>
    <w:basedOn w:val="a1"/>
    <w:link w:val="6"/>
    <w:uiPriority w:val="9"/>
    <w:semiHidden/>
    <w:rsid w:val="00983B54"/>
    <w:rPr>
      <w:rFonts w:asciiTheme="majorHAnsi" w:eastAsiaTheme="majorEastAsia" w:hAnsiTheme="majorHAnsi" w:cstheme="majorBidi"/>
      <w:color w:val="1F4D78" w:themeColor="accent1" w:themeShade="7F"/>
      <w:sz w:val="20"/>
      <w:lang w:eastAsia="ru-RU"/>
    </w:rPr>
  </w:style>
  <w:style w:type="character" w:customStyle="1" w:styleId="70">
    <w:name w:val="Заголовок 7 Знак"/>
    <w:basedOn w:val="a1"/>
    <w:link w:val="7"/>
    <w:uiPriority w:val="9"/>
    <w:semiHidden/>
    <w:rsid w:val="00983B54"/>
    <w:rPr>
      <w:rFonts w:asciiTheme="majorHAnsi" w:eastAsiaTheme="majorEastAsia" w:hAnsiTheme="majorHAnsi" w:cstheme="majorBidi"/>
      <w:i/>
      <w:iCs/>
      <w:color w:val="1F4D78" w:themeColor="accent1" w:themeShade="7F"/>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ksim.Assonov@esplus.ru" TargetMode="External"/><Relationship Id="rId12" Type="http://schemas.openxmlformats.org/officeDocument/2006/relationships/hyperlink" Target="mailto:soc@tplusgroup.ru"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oc@tplusgroup.r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tplusgroup.ru/kso/ethic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lexandr.Sviridov@esplus.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505</TotalTime>
  <Pages>1</Pages>
  <Words>16412</Words>
  <Characters>93553</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109746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81</cp:revision>
  <dcterms:created xsi:type="dcterms:W3CDTF">2025-01-22T11:07:00Z</dcterms:created>
  <dcterms:modified xsi:type="dcterms:W3CDTF">2026-01-28T06:34:00Z</dcterms:modified>
</cp:coreProperties>
</file>